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DC0" w:rsidRPr="007A6DC0" w:rsidRDefault="007A6DC0" w:rsidP="007A6DC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6D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Филиал федерального государственного бюджетного образовательного учреждение высшего образования «Университет «Дубна» -</w:t>
      </w:r>
    </w:p>
    <w:p w:rsidR="007A6DC0" w:rsidRPr="007A6DC0" w:rsidRDefault="007A6DC0" w:rsidP="007A6DC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A6D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Лыткаринский</w:t>
      </w:r>
      <w:proofErr w:type="spellEnd"/>
      <w:r w:rsidRPr="007A6D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промышленно-гуманитарный колледж</w:t>
      </w:r>
    </w:p>
    <w:p w:rsidR="007A6DC0" w:rsidRPr="007A6DC0" w:rsidRDefault="007A6DC0" w:rsidP="007A6DC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B114F" w:rsidRPr="00450D30" w:rsidRDefault="00EB114F" w:rsidP="00EB114F">
      <w:pPr>
        <w:spacing w:after="0" w:line="276" w:lineRule="auto"/>
        <w:ind w:left="5672" w:hanging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50D30">
        <w:rPr>
          <w:rFonts w:ascii="Times New Roman" w:eastAsia="Times New Roman" w:hAnsi="Times New Roman" w:cs="Times New Roman"/>
          <w:bCs/>
          <w:sz w:val="24"/>
          <w:szCs w:val="24"/>
        </w:rPr>
        <w:t>УТВЕРЖДАЮ</w:t>
      </w:r>
    </w:p>
    <w:p w:rsidR="00EB114F" w:rsidRPr="00450D30" w:rsidRDefault="00EB114F" w:rsidP="00EB114F">
      <w:pPr>
        <w:spacing w:after="0" w:line="276" w:lineRule="auto"/>
        <w:ind w:left="5672" w:hanging="2"/>
        <w:rPr>
          <w:rFonts w:ascii="Times New Roman" w:eastAsia="Times New Roman" w:hAnsi="Times New Roman" w:cs="Times New Roman"/>
          <w:sz w:val="24"/>
          <w:szCs w:val="24"/>
        </w:rPr>
      </w:pPr>
      <w:r w:rsidRPr="00450D30">
        <w:rPr>
          <w:rFonts w:ascii="Times New Roman" w:eastAsia="Times New Roman" w:hAnsi="Times New Roman" w:cs="Times New Roman"/>
          <w:sz w:val="24"/>
          <w:szCs w:val="24"/>
        </w:rPr>
        <w:t>Зам. директора филиала</w:t>
      </w:r>
    </w:p>
    <w:p w:rsidR="00EB114F" w:rsidRPr="00450D30" w:rsidRDefault="00EB114F" w:rsidP="00EB114F">
      <w:pPr>
        <w:spacing w:after="0" w:line="360" w:lineRule="auto"/>
        <w:ind w:left="5672" w:hanging="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0D30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450D30">
        <w:rPr>
          <w:rFonts w:ascii="Times New Roman" w:eastAsia="Times New Roman" w:hAnsi="Times New Roman" w:cs="Times New Roman"/>
          <w:sz w:val="24"/>
          <w:szCs w:val="24"/>
        </w:rPr>
        <w:t xml:space="preserve"> учебно-методической работе</w:t>
      </w:r>
    </w:p>
    <w:p w:rsidR="00EB114F" w:rsidRPr="00450D30" w:rsidRDefault="00EB114F" w:rsidP="00EB114F">
      <w:pPr>
        <w:tabs>
          <w:tab w:val="left" w:pos="6778"/>
        </w:tabs>
        <w:spacing w:after="0" w:line="360" w:lineRule="auto"/>
        <w:ind w:left="5672" w:hanging="2"/>
        <w:rPr>
          <w:rFonts w:ascii="Times New Roman" w:eastAsia="Times New Roman" w:hAnsi="Times New Roman" w:cs="Times New Roman"/>
          <w:sz w:val="24"/>
          <w:szCs w:val="24"/>
        </w:rPr>
      </w:pPr>
      <w:r w:rsidRPr="00450D30">
        <w:rPr>
          <w:rFonts w:ascii="Times New Roman" w:eastAsia="Times New Roman" w:hAnsi="Times New Roman" w:cs="Times New Roman"/>
          <w:sz w:val="24"/>
          <w:szCs w:val="24"/>
        </w:rPr>
        <w:t>____________ Аникеева О.Б.</w:t>
      </w:r>
    </w:p>
    <w:p w:rsidR="007A6DC0" w:rsidRPr="007A6DC0" w:rsidRDefault="00EB114F" w:rsidP="00EB11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D3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«___» ____________ 2024г.</w:t>
      </w:r>
    </w:p>
    <w:p w:rsidR="007A6DC0" w:rsidRPr="007A6DC0" w:rsidRDefault="007A6DC0" w:rsidP="007A6D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6DC0" w:rsidRPr="007A6DC0" w:rsidRDefault="007A6DC0" w:rsidP="007A6D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6DC0" w:rsidRPr="007A6DC0" w:rsidRDefault="007A6DC0" w:rsidP="007A6D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6DC0" w:rsidRPr="007A6DC0" w:rsidRDefault="007A6DC0" w:rsidP="007A6DC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6DC0">
        <w:rPr>
          <w:rFonts w:ascii="Times New Roman" w:eastAsia="Times New Roman" w:hAnsi="Times New Roman" w:cs="Times New Roman"/>
          <w:b/>
          <w:bCs/>
          <w:sz w:val="24"/>
          <w:szCs w:val="24"/>
        </w:rPr>
        <w:t>Фонд оценочных средств</w:t>
      </w:r>
    </w:p>
    <w:p w:rsidR="007A6DC0" w:rsidRPr="007A6DC0" w:rsidRDefault="007A6DC0" w:rsidP="007A6DC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A6DC0" w:rsidRPr="007A6DC0" w:rsidRDefault="007A6DC0" w:rsidP="007A6DC0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A6DC0">
        <w:rPr>
          <w:rFonts w:ascii="Times New Roman" w:eastAsia="Times New Roman" w:hAnsi="Times New Roman" w:cs="Times New Roman"/>
          <w:sz w:val="24"/>
          <w:szCs w:val="24"/>
        </w:rPr>
        <w:t>по учебной дисциплине</w:t>
      </w: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A6DC0" w:rsidRPr="007A6DC0" w:rsidRDefault="007A6DC0" w:rsidP="007A6D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6DC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СГЦ.0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5</w:t>
      </w:r>
      <w:r w:rsidRPr="007A6DC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БЕЗОПАСНОСТЬ ЖИЗНЕДЕЯТЕЛЬНОСТИ</w:t>
      </w: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D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</w:t>
      </w: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A6D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09.02.06 Сетевое и системное администрирование</w:t>
      </w: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Квалификация выпускника - </w:t>
      </w:r>
      <w:r w:rsidRPr="007A6D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системный администратор</w:t>
      </w: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обучения - </w:t>
      </w:r>
      <w:r w:rsidRPr="007A6D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очная</w:t>
      </w: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DC0" w:rsidRPr="007A6DC0" w:rsidRDefault="007A6DC0" w:rsidP="007A6DC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>Лыткарино, 2024</w:t>
      </w: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A6DC0" w:rsidRPr="007A6DC0" w:rsidRDefault="007A6DC0" w:rsidP="007A6DC0">
      <w:pPr>
        <w:spacing w:after="0" w:line="36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6DC0"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Составители (разработчики) фонда оценочных средств:</w:t>
      </w:r>
    </w:p>
    <w:p w:rsidR="007A6DC0" w:rsidRPr="007A6DC0" w:rsidRDefault="007A6DC0" w:rsidP="007A6DC0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6DC0" w:rsidRPr="007A6DC0" w:rsidRDefault="007A6DC0" w:rsidP="007A6DC0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A6DC0">
        <w:rPr>
          <w:rFonts w:ascii="Times New Roman" w:eastAsia="Times New Roman" w:hAnsi="Times New Roman" w:cs="Times New Roman"/>
          <w:sz w:val="24"/>
          <w:szCs w:val="24"/>
        </w:rPr>
        <w:t>________________________________________ /</w:t>
      </w:r>
      <w:r w:rsidRPr="007A6DC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_________________</w:t>
      </w:r>
    </w:p>
    <w:p w:rsidR="007A6DC0" w:rsidRPr="007A6DC0" w:rsidRDefault="007A6DC0" w:rsidP="007A6DC0">
      <w:pPr>
        <w:spacing w:after="0" w:line="240" w:lineRule="auto"/>
        <w:ind w:left="-113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6DC0">
        <w:rPr>
          <w:rFonts w:ascii="Times New Roman" w:eastAsia="Times New Roman" w:hAnsi="Times New Roman" w:cs="Times New Roman"/>
          <w:i/>
          <w:sz w:val="24"/>
          <w:szCs w:val="24"/>
        </w:rPr>
        <w:t>подпись</w:t>
      </w:r>
    </w:p>
    <w:p w:rsidR="007A6DC0" w:rsidRPr="007A6DC0" w:rsidRDefault="007A6DC0" w:rsidP="007A6DC0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A6DC0">
        <w:rPr>
          <w:rFonts w:ascii="Times New Roman" w:eastAsia="Times New Roman" w:hAnsi="Times New Roman" w:cs="Times New Roman"/>
          <w:sz w:val="24"/>
          <w:szCs w:val="24"/>
        </w:rPr>
        <w:t>________________________________________ /</w:t>
      </w:r>
      <w:r w:rsidRPr="007A6DC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_________________</w:t>
      </w:r>
    </w:p>
    <w:p w:rsidR="007A6DC0" w:rsidRPr="007A6DC0" w:rsidRDefault="007A6DC0" w:rsidP="007A6DC0">
      <w:pPr>
        <w:spacing w:after="0" w:line="240" w:lineRule="auto"/>
        <w:ind w:left="-113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6DC0">
        <w:rPr>
          <w:rFonts w:ascii="Times New Roman" w:eastAsia="Times New Roman" w:hAnsi="Times New Roman" w:cs="Times New Roman"/>
          <w:i/>
          <w:sz w:val="24"/>
          <w:szCs w:val="24"/>
        </w:rPr>
        <w:t>подпись</w:t>
      </w:r>
    </w:p>
    <w:p w:rsidR="007A6DC0" w:rsidRPr="007A6DC0" w:rsidRDefault="007A6DC0" w:rsidP="007A6DC0">
      <w:pPr>
        <w:tabs>
          <w:tab w:val="left" w:leader="underscore" w:pos="3034"/>
        </w:tabs>
        <w:spacing w:after="0" w:line="360" w:lineRule="auto"/>
        <w:ind w:left="-113" w:right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6DC0" w:rsidRPr="007A6DC0" w:rsidRDefault="007A6DC0" w:rsidP="007A6DC0">
      <w:pPr>
        <w:widowControl w:val="0"/>
        <w:autoSpaceDE w:val="0"/>
        <w:autoSpaceDN w:val="0"/>
        <w:adjustRightInd w:val="0"/>
        <w:spacing w:after="200" w:line="276" w:lineRule="auto"/>
        <w:ind w:left="-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DC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Фонд оценочных средств рассмотрен на заседании </w:t>
      </w: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цикловой методической (предметной) комиссии естественно-научных дисциплин.</w:t>
      </w:r>
    </w:p>
    <w:p w:rsidR="007A6DC0" w:rsidRPr="007A6DC0" w:rsidRDefault="007A6DC0" w:rsidP="007A6DC0">
      <w:pPr>
        <w:widowControl w:val="0"/>
        <w:autoSpaceDE w:val="0"/>
        <w:autoSpaceDN w:val="0"/>
        <w:adjustRightInd w:val="0"/>
        <w:spacing w:after="0" w:line="240" w:lineRule="auto"/>
        <w:ind w:left="-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widowControl w:val="0"/>
        <w:autoSpaceDE w:val="0"/>
        <w:autoSpaceDN w:val="0"/>
        <w:adjustRightInd w:val="0"/>
        <w:spacing w:after="0" w:line="240" w:lineRule="auto"/>
        <w:ind w:left="-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заседания № </w:t>
      </w:r>
      <w:r w:rsidRPr="007A6D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</w:t>
      </w:r>
      <w:r w:rsidRPr="007A6D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7A6D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</w:t>
      </w: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2024г.</w:t>
      </w:r>
    </w:p>
    <w:p w:rsidR="007A6DC0" w:rsidRPr="007A6DC0" w:rsidRDefault="007A6DC0" w:rsidP="007A6DC0">
      <w:pPr>
        <w:widowControl w:val="0"/>
        <w:autoSpaceDE w:val="0"/>
        <w:autoSpaceDN w:val="0"/>
        <w:adjustRightInd w:val="0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DC0" w:rsidRPr="007A6DC0" w:rsidRDefault="007A6DC0" w:rsidP="007A6DC0">
      <w:pPr>
        <w:widowControl w:val="0"/>
        <w:autoSpaceDE w:val="0"/>
        <w:autoSpaceDN w:val="0"/>
        <w:adjustRightInd w:val="0"/>
        <w:spacing w:after="0" w:line="240" w:lineRule="auto"/>
        <w:ind w:left="-11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цикловой методической (предметной) комиссии Бородина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</w:t>
      </w:r>
      <w:r w:rsidRPr="007A6D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7A6DC0" w:rsidRPr="007A6DC0" w:rsidRDefault="007A6DC0" w:rsidP="007A6DC0">
      <w:pPr>
        <w:widowControl w:val="0"/>
        <w:autoSpaceDE w:val="0"/>
        <w:autoSpaceDN w:val="0"/>
        <w:adjustRightInd w:val="0"/>
        <w:spacing w:after="0" w:line="240" w:lineRule="auto"/>
        <w:ind w:left="-113"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Pr="007A6D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подпись</w:t>
      </w:r>
    </w:p>
    <w:p w:rsidR="001D4C77" w:rsidRDefault="001D4C77" w:rsidP="007A6DC0">
      <w:pPr>
        <w:ind w:left="-113"/>
        <w:rPr>
          <w:rFonts w:ascii="Times New Roman" w:eastAsia="Times New Roman" w:hAnsi="Times New Roman" w:cs="Calibri"/>
          <w:b/>
          <w:bCs/>
          <w:color w:val="0D0D0D"/>
          <w:sz w:val="24"/>
          <w:szCs w:val="24"/>
        </w:rPr>
      </w:pPr>
      <w:r>
        <w:rPr>
          <w:rFonts w:ascii="Times New Roman" w:eastAsia="Times New Roman" w:hAnsi="Times New Roman" w:cs="Calibri"/>
          <w:b/>
          <w:bCs/>
          <w:color w:val="0D0D0D"/>
          <w:sz w:val="24"/>
          <w:szCs w:val="24"/>
        </w:rPr>
        <w:br w:type="page"/>
      </w:r>
    </w:p>
    <w:p w:rsidR="000826E8" w:rsidRPr="000826E8" w:rsidRDefault="000826E8" w:rsidP="000826E8">
      <w:pPr>
        <w:widowControl w:val="0"/>
        <w:spacing w:after="0" w:line="276" w:lineRule="auto"/>
        <w:rPr>
          <w:rFonts w:ascii="Times New Roman" w:eastAsia="Times New Roman" w:hAnsi="Times New Roman" w:cs="Calibri"/>
          <w:b/>
          <w:bCs/>
          <w:color w:val="0D0D0D"/>
          <w:sz w:val="24"/>
          <w:szCs w:val="24"/>
        </w:rPr>
      </w:pPr>
    </w:p>
    <w:p w:rsidR="00FB776F" w:rsidRPr="001860B0" w:rsidRDefault="00FB776F" w:rsidP="000826E8">
      <w:pPr>
        <w:pStyle w:val="1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469249764"/>
      <w:bookmarkStart w:id="1" w:name="_Toc24463776"/>
      <w:r w:rsidRPr="00FB77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I. ПАСПОРТ </w:t>
      </w:r>
      <w:bookmarkEnd w:id="0"/>
      <w:bookmarkEnd w:id="1"/>
      <w:r w:rsidR="000826E8" w:rsidRPr="000826E8">
        <w:rPr>
          <w:rFonts w:ascii="Times New Roman" w:hAnsi="Times New Roman" w:cs="Times New Roman"/>
          <w:b/>
          <w:bCs/>
          <w:color w:val="auto"/>
          <w:sz w:val="24"/>
          <w:szCs w:val="24"/>
        </w:rPr>
        <w:t>ОЦЕНОЧНЫХ СРЕДСТВ</w:t>
      </w:r>
    </w:p>
    <w:p w:rsidR="008E1159" w:rsidRDefault="00FB776F" w:rsidP="008E115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76A81">
        <w:rPr>
          <w:rFonts w:ascii="Times New Roman" w:hAnsi="Times New Roman" w:cs="Times New Roman"/>
          <w:sz w:val="24"/>
          <w:szCs w:val="24"/>
        </w:rPr>
        <w:t>Комплект оценочных средств предназначен для проверки резул</w:t>
      </w:r>
      <w:r w:rsidR="008B27FA" w:rsidRPr="00A76A81">
        <w:rPr>
          <w:rFonts w:ascii="Times New Roman" w:hAnsi="Times New Roman" w:cs="Times New Roman"/>
          <w:sz w:val="24"/>
          <w:szCs w:val="24"/>
        </w:rPr>
        <w:t xml:space="preserve">ьтатов освоения дисциплины </w:t>
      </w:r>
      <w:r w:rsidR="000826E8">
        <w:rPr>
          <w:rFonts w:ascii="Times New Roman" w:hAnsi="Times New Roman" w:cs="Times New Roman"/>
          <w:sz w:val="24"/>
          <w:szCs w:val="24"/>
        </w:rPr>
        <w:t>СГ</w:t>
      </w:r>
      <w:r w:rsidR="007A6DC0">
        <w:rPr>
          <w:rFonts w:ascii="Times New Roman" w:hAnsi="Times New Roman" w:cs="Times New Roman"/>
          <w:sz w:val="24"/>
          <w:szCs w:val="24"/>
        </w:rPr>
        <w:t>Ц</w:t>
      </w:r>
      <w:r w:rsidR="000826E8">
        <w:rPr>
          <w:rFonts w:ascii="Times New Roman" w:hAnsi="Times New Roman" w:cs="Times New Roman"/>
          <w:sz w:val="24"/>
          <w:szCs w:val="24"/>
        </w:rPr>
        <w:t>.05</w:t>
      </w:r>
      <w:r w:rsidRPr="00A76A81">
        <w:rPr>
          <w:rFonts w:ascii="Times New Roman" w:hAnsi="Times New Roman" w:cs="Times New Roman"/>
          <w:sz w:val="24"/>
          <w:szCs w:val="24"/>
        </w:rPr>
        <w:t xml:space="preserve"> «Безопасность жизнедеятельности» основной профессиональной образовательной программы по специальности </w:t>
      </w:r>
      <w:bookmarkStart w:id="2" w:name="_Hlk74341418"/>
      <w:r w:rsidR="000826E8" w:rsidRPr="000826E8">
        <w:rPr>
          <w:rFonts w:ascii="Times New Roman" w:hAnsi="Times New Roman"/>
          <w:b/>
          <w:color w:val="000000"/>
          <w:sz w:val="24"/>
          <w:szCs w:val="24"/>
        </w:rPr>
        <w:t>09.02.06 «Сетевое и системное администрирование»</w:t>
      </w:r>
      <w:r w:rsidR="008E1159">
        <w:rPr>
          <w:rFonts w:ascii="Times New Roman" w:hAnsi="Times New Roman"/>
          <w:color w:val="000000"/>
          <w:sz w:val="24"/>
          <w:szCs w:val="24"/>
        </w:rPr>
        <w:t>.</w:t>
      </w:r>
      <w:bookmarkStart w:id="3" w:name="_Toc24463777"/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2953"/>
        <w:gridCol w:w="2818"/>
      </w:tblGrid>
      <w:tr w:rsidR="000826E8" w:rsidRPr="000826E8" w:rsidTr="000826E8">
        <w:trPr>
          <w:trHeight w:val="587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Результаты обучения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и методы оценки</w:t>
            </w:r>
          </w:p>
        </w:tc>
      </w:tr>
      <w:tr w:rsidR="000826E8" w:rsidRPr="000826E8" w:rsidTr="000826E8">
        <w:trPr>
          <w:trHeight w:val="884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Знания: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числе, в условиях противодействия терроризму как серьезной угрозе национальной безопасности России;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виды потенциальных опасностей и их последствия в профессиональной деятельности и в быту, принципы снижения вероятности их реализации;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военной службы и обороны государства;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 и основные мероприятия гражданской обороны;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защиты населения от оружия массового поражения;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меры пожарной безопасности и правила поведения при пожарах;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организацию и порядок призыва граждан на военную службу и поступление на неё в добровольном порядке;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область применения полученных профессиональных знаний при исполнении обязанностей военной службы;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и правила оказания первой помощи пострадавшим.</w:t>
            </w:r>
          </w:p>
        </w:tc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«Отлично»</w:t>
            </w:r>
            <w:r w:rsidRPr="000826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теоретическое и практическое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«Хорошо»</w:t>
            </w:r>
            <w:r w:rsidRPr="000826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теоретическое и практическое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«Удовлетворительно»</w:t>
            </w:r>
            <w:r w:rsidRPr="000826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теоретическое и практическое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«Неудовлетворительно» </w:t>
            </w:r>
            <w:r w:rsidRPr="000826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теоретическое и практическое содержание курса не освоено, необходимые умения не </w:t>
            </w:r>
            <w:r w:rsidRPr="000826E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сформированы, выполненные учебные задания содержат грубые ошибки.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устный опрос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тестирование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индивидуальных заданий различной сложности 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оценка ответов в ходе эвристической беседы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подготовка презентаций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26E8" w:rsidRPr="000826E8" w:rsidTr="000826E8">
        <w:trPr>
          <w:trHeight w:val="55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Умения: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в быту;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средства индивидуальной и коллективной защиты от оружия массового поражения;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первичные средства пожаротушения;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владеть способами бесконфликтного общения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повседневной деятельности и экстремальных условиях военной службы;</w:t>
            </w:r>
          </w:p>
          <w:p w:rsidR="000826E8" w:rsidRPr="000826E8" w:rsidRDefault="000826E8" w:rsidP="000826E8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оказывать первую помощь пострадавшим.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508" w:type="pct"/>
            <w:tcBorders>
              <w:left w:val="single" w:sz="4" w:space="0" w:color="auto"/>
              <w:right w:val="single" w:sz="4" w:space="0" w:color="auto"/>
            </w:tcBorders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устный опрос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тестирование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826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самостоятельность получения результатов выполнения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практических работ</w:t>
            </w:r>
            <w:r w:rsidRPr="000826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</w:tr>
    </w:tbl>
    <w:p w:rsidR="000826E8" w:rsidRDefault="000826E8" w:rsidP="008E115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1559"/>
        <w:gridCol w:w="3003"/>
      </w:tblGrid>
      <w:tr w:rsidR="000826E8" w:rsidRPr="000826E8" w:rsidTr="00F56BF6">
        <w:trPr>
          <w:trHeight w:val="567"/>
        </w:trPr>
        <w:tc>
          <w:tcPr>
            <w:tcW w:w="2518" w:type="dxa"/>
            <w:shd w:val="clear" w:color="auto" w:fill="auto"/>
          </w:tcPr>
          <w:p w:rsidR="000826E8" w:rsidRPr="000826E8" w:rsidRDefault="000826E8" w:rsidP="0008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6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освоения программы</w:t>
            </w:r>
          </w:p>
          <w:p w:rsidR="000826E8" w:rsidRPr="000826E8" w:rsidRDefault="000826E8" w:rsidP="0008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6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(компетенции)</w:t>
            </w:r>
          </w:p>
        </w:tc>
        <w:tc>
          <w:tcPr>
            <w:tcW w:w="2410" w:type="dxa"/>
            <w:shd w:val="clear" w:color="auto" w:fill="auto"/>
          </w:tcPr>
          <w:p w:rsidR="000826E8" w:rsidRPr="000826E8" w:rsidRDefault="000826E8" w:rsidP="0008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8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Основные показатели </w:t>
            </w:r>
            <w:r w:rsidRPr="0008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оценки результата</w:t>
            </w:r>
          </w:p>
        </w:tc>
        <w:tc>
          <w:tcPr>
            <w:tcW w:w="1559" w:type="dxa"/>
            <w:shd w:val="clear" w:color="auto" w:fill="auto"/>
          </w:tcPr>
          <w:p w:rsidR="000826E8" w:rsidRPr="000826E8" w:rsidRDefault="000826E8" w:rsidP="0008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  <w:tc>
          <w:tcPr>
            <w:tcW w:w="3003" w:type="dxa"/>
            <w:shd w:val="clear" w:color="auto" w:fill="auto"/>
          </w:tcPr>
          <w:p w:rsidR="000826E8" w:rsidRPr="000826E8" w:rsidRDefault="000826E8" w:rsidP="0008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826E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Критерии оценок (шкала оценок)</w:t>
            </w:r>
          </w:p>
        </w:tc>
      </w:tr>
      <w:tr w:rsidR="000826E8" w:rsidRPr="000826E8" w:rsidTr="00F56BF6">
        <w:trPr>
          <w:trHeight w:val="325"/>
        </w:trPr>
        <w:tc>
          <w:tcPr>
            <w:tcW w:w="9490" w:type="dxa"/>
            <w:gridSpan w:val="4"/>
            <w:shd w:val="clear" w:color="auto" w:fill="auto"/>
          </w:tcPr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826E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Общие компетенции</w:t>
            </w:r>
          </w:p>
        </w:tc>
      </w:tr>
      <w:tr w:rsidR="000826E8" w:rsidRPr="000826E8" w:rsidTr="00F56BF6">
        <w:trPr>
          <w:trHeight w:val="624"/>
        </w:trPr>
        <w:tc>
          <w:tcPr>
            <w:tcW w:w="2518" w:type="dxa"/>
            <w:shd w:val="clear" w:color="auto" w:fill="auto"/>
          </w:tcPr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ОК 0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</w:t>
            </w: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="005E7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lastRenderedPageBreak/>
              <w:t xml:space="preserve">ОК 04 </w:t>
            </w:r>
            <w:r w:rsidRPr="0008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0826E8" w:rsidRDefault="000826E8" w:rsidP="0008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8"/>
              </w:rPr>
              <w:t>ОК 06</w:t>
            </w:r>
            <w:r w:rsidRPr="000826E8">
              <w:rPr>
                <w:rFonts w:ascii="Arial" w:eastAsia="Times New Roman" w:hAnsi="Arial" w:cs="Wingdings"/>
                <w:color w:val="0D0D0D"/>
                <w:sz w:val="24"/>
                <w:szCs w:val="28"/>
              </w:rPr>
              <w:t xml:space="preserve"> </w:t>
            </w:r>
            <w:r w:rsidRPr="0008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:rsidR="005E7FC1" w:rsidRDefault="005E7FC1" w:rsidP="0008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5E7FC1" w:rsidRDefault="005E7FC1" w:rsidP="0008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ОК 07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  <w:p w:rsidR="005E7FC1" w:rsidRDefault="005E7FC1" w:rsidP="0008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5E7FC1" w:rsidRPr="000826E8" w:rsidRDefault="005E7FC1" w:rsidP="0008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ОК 09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2410" w:type="dxa"/>
            <w:shd w:val="clear" w:color="auto" w:fill="auto"/>
          </w:tcPr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грамотность выбора средства индивидуальной и коллективной защиты в ЧС разного характера.</w:t>
            </w:r>
          </w:p>
          <w:p w:rsidR="005E7FC1" w:rsidRDefault="005E7FC1" w:rsidP="005E7FC1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точность и грамотность применения средства защиты в различных ситуациях.</w:t>
            </w: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применение первичные средства пожаротушения; </w:t>
            </w: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быстрота и качество оказания первой помощи пострадавшим.</w:t>
            </w:r>
          </w:p>
          <w:p w:rsidR="005E7FC1" w:rsidRDefault="005E7FC1" w:rsidP="005E7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7FC1" w:rsidRDefault="005E7FC1" w:rsidP="005E7FC1">
            <w:pPr>
              <w:spacing w:after="0" w:line="240" w:lineRule="auto"/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умения применять способы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lastRenderedPageBreak/>
              <w:t xml:space="preserve">Устные опросы, 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беседы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0826E8" w:rsidRDefault="000826E8" w:rsidP="0008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Тестирование</w:t>
            </w:r>
          </w:p>
          <w:p w:rsidR="005E7FC1" w:rsidRDefault="005E7FC1" w:rsidP="0008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5E7FC1" w:rsidRDefault="005E7FC1" w:rsidP="0008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5E7FC1" w:rsidRDefault="005E7FC1" w:rsidP="0008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5E7FC1" w:rsidRDefault="005E7FC1" w:rsidP="0008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5E7FC1" w:rsidRPr="000826E8" w:rsidRDefault="005E7FC1" w:rsidP="000826E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Выполнение практических работ</w:t>
            </w:r>
          </w:p>
        </w:tc>
        <w:tc>
          <w:tcPr>
            <w:tcW w:w="3003" w:type="dxa"/>
            <w:shd w:val="clear" w:color="auto" w:fill="auto"/>
          </w:tcPr>
          <w:p w:rsidR="000826E8" w:rsidRPr="000826E8" w:rsidRDefault="000826E8" w:rsidP="000826E8">
            <w:pPr>
              <w:widowControl w:val="0"/>
              <w:spacing w:after="0" w:line="276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lastRenderedPageBreak/>
              <w:t>Критерий оценки устных ответов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«5»- учащийся свободно владеет историческим материалом, историческими понятиями, умеет на практике анализировать, сравнивать, делать </w:t>
            </w: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lastRenderedPageBreak/>
              <w:t>выводы.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«</w:t>
            </w:r>
            <w:proofErr w:type="gramStart"/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4»-</w:t>
            </w:r>
            <w:proofErr w:type="gramEnd"/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тоже самое что и на оценку «5» только может допускать не существенные неточности при ответах.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«</w:t>
            </w:r>
            <w:proofErr w:type="gramStart"/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3»-</w:t>
            </w:r>
            <w:proofErr w:type="gramEnd"/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знать только основные события, понятия ,но на практике не умеет ими пользоваться.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"2" – слабо знает основные события, не знает значение понятии, не умеет анализировать, сравнивать, делать выводы.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</w:p>
          <w:p w:rsidR="000826E8" w:rsidRPr="000826E8" w:rsidRDefault="000826E8" w:rsidP="000826E8">
            <w:pPr>
              <w:widowControl w:val="0"/>
              <w:spacing w:after="0" w:line="276" w:lineRule="auto"/>
              <w:jc w:val="center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  <w:t>Критерии оценки теста: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Тест оценивается следующим образом: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</w:rPr>
              <w:t>Оценка «5»</w:t>
            </w: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 – 86-100% правильных ответов на вопросы;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</w:rPr>
              <w:t>Оценка «4»</w:t>
            </w: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 – 71-85% правильных ответов на вопросы;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</w:rPr>
              <w:t>Оценка «3»</w:t>
            </w: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 – 51-70% правильных ответов на вопросы;</w:t>
            </w:r>
          </w:p>
          <w:p w:rsidR="000826E8" w:rsidRPr="000826E8" w:rsidRDefault="000826E8" w:rsidP="000826E8">
            <w:pPr>
              <w:widowControl w:val="0"/>
              <w:spacing w:after="0" w:line="276" w:lineRule="auto"/>
              <w:rPr>
                <w:rFonts w:ascii="Arial" w:eastAsia="Times New Roman" w:hAnsi="Arial" w:cs="Arial"/>
                <w:color w:val="0D0D0D"/>
                <w:sz w:val="21"/>
                <w:szCs w:val="21"/>
              </w:rPr>
            </w:pPr>
            <w:r w:rsidRPr="000826E8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</w:rPr>
              <w:t>Оценка «2»</w:t>
            </w:r>
            <w:r w:rsidRPr="000826E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 – 0-50% правильных ответов на вопросы.</w:t>
            </w:r>
          </w:p>
          <w:p w:rsidR="000826E8" w:rsidRPr="000826E8" w:rsidRDefault="000826E8" w:rsidP="0008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0826E8" w:rsidRPr="00C6559C" w:rsidRDefault="000826E8" w:rsidP="008E11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1159" w:rsidRDefault="008E1159" w:rsidP="008E11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1159" w:rsidRDefault="008E1159" w:rsidP="008E115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E1159" w:rsidRDefault="008E1159" w:rsidP="008E1159"/>
    <w:p w:rsidR="00FB776F" w:rsidRPr="00FB776F" w:rsidRDefault="008E1159" w:rsidP="005E7FC1">
      <w:pPr>
        <w:spacing w:after="24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8A7C53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FB776F" w:rsidRPr="00FB776F">
        <w:rPr>
          <w:rFonts w:ascii="Times New Roman" w:hAnsi="Times New Roman" w:cs="Times New Roman"/>
          <w:b/>
          <w:sz w:val="24"/>
        </w:rPr>
        <w:t>II. КОМПЛЕКТ МАТЕРИАЛОВ ДЛЯ ТЕКУЩЕГО КОНТРОЛЯ УСПЕВАЕМОСТИ</w:t>
      </w:r>
      <w:bookmarkEnd w:id="3"/>
    </w:p>
    <w:p w:rsidR="00A76A81" w:rsidRDefault="00A76A81" w:rsidP="00A76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tabs>
          <w:tab w:val="left" w:pos="510"/>
          <w:tab w:val="center" w:pos="4677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Практическое занятие №1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F74569" w:rsidRDefault="00F74569" w:rsidP="00F74569">
      <w:pPr>
        <w:pStyle w:val="ConsPlusNormal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«Первичные средства пожаротушения. Правила эвакуации при возникновении пожара»</w:t>
      </w:r>
    </w:p>
    <w:p w:rsidR="00F74569" w:rsidRPr="005E7FC1" w:rsidRDefault="00F74569" w:rsidP="00F74569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5E7FC1">
        <w:rPr>
          <w:rFonts w:ascii="Times New Roman" w:hAnsi="Times New Roman" w:cs="Times New Roman"/>
          <w:bCs/>
          <w:sz w:val="24"/>
          <w:szCs w:val="24"/>
        </w:rPr>
        <w:t>Определить порядок действия при использовании:</w:t>
      </w:r>
    </w:p>
    <w:p w:rsidR="00F74569" w:rsidRPr="005E7FC1" w:rsidRDefault="00F74569" w:rsidP="00B850C6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Пенного огнетушителя ОХВП-10;</w:t>
      </w:r>
    </w:p>
    <w:p w:rsidR="00F74569" w:rsidRPr="005E7FC1" w:rsidRDefault="00F74569" w:rsidP="00B850C6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Порошкового огнетушителя ОП-2;</w:t>
      </w:r>
    </w:p>
    <w:p w:rsidR="00F74569" w:rsidRDefault="00F74569" w:rsidP="00B850C6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Углекислотного огнетушителя ОУ – 5.</w:t>
      </w:r>
    </w:p>
    <w:p w:rsidR="00F74569" w:rsidRPr="005E7FC1" w:rsidRDefault="00F74569" w:rsidP="00F74569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4569" w:rsidRPr="00993287" w:rsidRDefault="00F74569" w:rsidP="00F74569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993287">
        <w:rPr>
          <w:rFonts w:ascii="Times New Roman" w:hAnsi="Times New Roman" w:cs="Times New Roman"/>
          <w:bCs/>
          <w:sz w:val="24"/>
          <w:szCs w:val="24"/>
        </w:rPr>
        <w:t>. Укажите ваши действия в перечисленных ситуациях:</w:t>
      </w:r>
    </w:p>
    <w:p w:rsidR="00F74569" w:rsidRPr="00993287" w:rsidRDefault="00F74569" w:rsidP="00B850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287">
        <w:rPr>
          <w:rFonts w:ascii="Times New Roman" w:hAnsi="Times New Roman" w:cs="Times New Roman"/>
          <w:bCs/>
          <w:sz w:val="24"/>
          <w:szCs w:val="24"/>
        </w:rPr>
        <w:t>Возгорание в квартире</w:t>
      </w:r>
    </w:p>
    <w:p w:rsidR="00F74569" w:rsidRPr="00993287" w:rsidRDefault="00F74569" w:rsidP="00B850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287">
        <w:rPr>
          <w:rFonts w:ascii="Times New Roman" w:hAnsi="Times New Roman" w:cs="Times New Roman"/>
          <w:bCs/>
          <w:sz w:val="24"/>
          <w:szCs w:val="24"/>
        </w:rPr>
        <w:t>Запах дыма (гари) на лестничной площадке</w:t>
      </w:r>
    </w:p>
    <w:p w:rsidR="00F74569" w:rsidRPr="00993287" w:rsidRDefault="00F74569" w:rsidP="00B850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287">
        <w:rPr>
          <w:rFonts w:ascii="Times New Roman" w:hAnsi="Times New Roman" w:cs="Times New Roman"/>
          <w:bCs/>
          <w:sz w:val="24"/>
          <w:szCs w:val="24"/>
        </w:rPr>
        <w:t>Загорелся телевизор (любой другой электроприбор)</w:t>
      </w:r>
    </w:p>
    <w:p w:rsidR="00F74569" w:rsidRPr="00993287" w:rsidRDefault="00F74569" w:rsidP="00B850C6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287">
        <w:rPr>
          <w:rFonts w:ascii="Times New Roman" w:hAnsi="Times New Roman" w:cs="Times New Roman"/>
          <w:bCs/>
          <w:sz w:val="24"/>
          <w:szCs w:val="24"/>
        </w:rPr>
        <w:t>Загорелась одежда на человеке</w:t>
      </w:r>
    </w:p>
    <w:p w:rsidR="00F74569" w:rsidRPr="005E7FC1" w:rsidRDefault="00F74569" w:rsidP="00F74569">
      <w:pPr>
        <w:pStyle w:val="ConsPlusNormal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4569" w:rsidRPr="00993287" w:rsidRDefault="00F74569" w:rsidP="00F74569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287">
        <w:rPr>
          <w:rFonts w:ascii="Times New Roman" w:hAnsi="Times New Roman" w:cs="Times New Roman"/>
          <w:bCs/>
          <w:sz w:val="24"/>
          <w:szCs w:val="24"/>
        </w:rPr>
        <w:t>3. Произвести эвакуацию из помещения по команде тревоги «Пожар».</w:t>
      </w:r>
    </w:p>
    <w:p w:rsidR="00F74569" w:rsidRPr="005E7FC1" w:rsidRDefault="00F74569" w:rsidP="00F74569">
      <w:pPr>
        <w:pStyle w:val="ConsPlusNormal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Порядок выполнения:</w:t>
      </w:r>
    </w:p>
    <w:p w:rsidR="00F74569" w:rsidRPr="005E7FC1" w:rsidRDefault="00F74569" w:rsidP="00B850C6">
      <w:pPr>
        <w:pStyle w:val="ConsPlusNormal"/>
        <w:numPr>
          <w:ilvl w:val="0"/>
          <w:numId w:val="6"/>
        </w:numPr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E7FC1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Pr="005E7FC1">
        <w:rPr>
          <w:rFonts w:ascii="Times New Roman" w:hAnsi="Times New Roman" w:cs="Times New Roman"/>
          <w:bCs/>
          <w:sz w:val="24"/>
          <w:szCs w:val="24"/>
        </w:rPr>
        <w:t xml:space="preserve"> сигналу учебной тревоги произвести эвакуацию из помещения учебной аудитории;</w:t>
      </w:r>
    </w:p>
    <w:p w:rsidR="00F74569" w:rsidRPr="005E7FC1" w:rsidRDefault="00F74569" w:rsidP="00B850C6">
      <w:pPr>
        <w:pStyle w:val="ConsPlusNormal"/>
        <w:numPr>
          <w:ilvl w:val="0"/>
          <w:numId w:val="6"/>
        </w:numPr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E7FC1">
        <w:rPr>
          <w:rFonts w:ascii="Times New Roman" w:hAnsi="Times New Roman" w:cs="Times New Roman"/>
          <w:bCs/>
          <w:sz w:val="24"/>
          <w:szCs w:val="24"/>
        </w:rPr>
        <w:t>определить</w:t>
      </w:r>
      <w:proofErr w:type="gramEnd"/>
      <w:r w:rsidRPr="005E7FC1">
        <w:rPr>
          <w:rFonts w:ascii="Times New Roman" w:hAnsi="Times New Roman" w:cs="Times New Roman"/>
          <w:bCs/>
          <w:sz w:val="24"/>
          <w:szCs w:val="24"/>
        </w:rPr>
        <w:t xml:space="preserve"> место условного возгорания;</w:t>
      </w:r>
    </w:p>
    <w:p w:rsidR="00F74569" w:rsidRPr="005E7FC1" w:rsidRDefault="00F74569" w:rsidP="00B850C6">
      <w:pPr>
        <w:pStyle w:val="ConsPlusNormal"/>
        <w:numPr>
          <w:ilvl w:val="0"/>
          <w:numId w:val="6"/>
        </w:numPr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E7FC1">
        <w:rPr>
          <w:rFonts w:ascii="Times New Roman" w:hAnsi="Times New Roman" w:cs="Times New Roman"/>
          <w:bCs/>
          <w:sz w:val="24"/>
          <w:szCs w:val="24"/>
        </w:rPr>
        <w:t>приступить</w:t>
      </w:r>
      <w:proofErr w:type="gramEnd"/>
      <w:r w:rsidRPr="005E7FC1">
        <w:rPr>
          <w:rFonts w:ascii="Times New Roman" w:hAnsi="Times New Roman" w:cs="Times New Roman"/>
          <w:bCs/>
          <w:sz w:val="24"/>
          <w:szCs w:val="24"/>
        </w:rPr>
        <w:t xml:space="preserve"> к тушению условного возгорания используя средства пожаротушения.</w:t>
      </w:r>
    </w:p>
    <w:p w:rsidR="00F74569" w:rsidRPr="005E7FC1" w:rsidRDefault="00F74569" w:rsidP="00F74569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287">
        <w:rPr>
          <w:rFonts w:ascii="Times New Roman" w:hAnsi="Times New Roman" w:cs="Times New Roman"/>
          <w:bCs/>
          <w:sz w:val="24"/>
          <w:szCs w:val="24"/>
        </w:rPr>
        <w:t>4. Внимательно прочитайте утверждения, оцените их правильность и разместите их в соответствующие графы таблицы («</w:t>
      </w:r>
      <w:r w:rsidRPr="005E7FC1">
        <w:rPr>
          <w:rFonts w:ascii="Times New Roman" w:hAnsi="Times New Roman" w:cs="Times New Roman"/>
          <w:bCs/>
          <w:sz w:val="24"/>
          <w:szCs w:val="24"/>
        </w:rPr>
        <w:t>Правильно» или «Неправильно»).</w:t>
      </w:r>
    </w:p>
    <w:p w:rsidR="00F74569" w:rsidRPr="005E7FC1" w:rsidRDefault="00F74569" w:rsidP="00F74569">
      <w:pPr>
        <w:pStyle w:val="ConsPlusNormal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751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120"/>
        <w:gridCol w:w="3395"/>
      </w:tblGrid>
      <w:tr w:rsidR="00F74569" w:rsidRPr="005E7FC1" w:rsidTr="00C23AA0">
        <w:trPr>
          <w:trHeight w:val="240"/>
        </w:trPr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4569" w:rsidRPr="00FC4A0D" w:rsidRDefault="00F74569" w:rsidP="00C23AA0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A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Правильно</w:t>
            </w:r>
          </w:p>
          <w:p w:rsidR="00FC4A0D" w:rsidRPr="005E7FC1" w:rsidRDefault="00FC4A0D" w:rsidP="00C23AA0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4569" w:rsidRPr="00FC4A0D" w:rsidRDefault="00F74569" w:rsidP="00C23AA0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4A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Неправильно</w:t>
            </w:r>
          </w:p>
        </w:tc>
      </w:tr>
      <w:tr w:rsidR="00F74569" w:rsidRPr="005E7FC1" w:rsidTr="00C23AA0">
        <w:trPr>
          <w:trHeight w:val="975"/>
        </w:trPr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4569" w:rsidRPr="005E7FC1" w:rsidRDefault="00F74569" w:rsidP="00C23AA0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74569" w:rsidRPr="005E7FC1" w:rsidRDefault="00F74569" w:rsidP="00C23AA0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7FC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:rsidR="00F74569" w:rsidRPr="005E7FC1" w:rsidRDefault="00F74569" w:rsidP="00C23AA0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7FC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:rsidR="00F74569" w:rsidRPr="005E7FC1" w:rsidRDefault="00F74569" w:rsidP="00C23AA0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7FC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  <w:p w:rsidR="00F74569" w:rsidRPr="005E7FC1" w:rsidRDefault="00F74569" w:rsidP="00C23AA0">
            <w:pPr>
              <w:pStyle w:val="ConsPlusNormal"/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74569" w:rsidRPr="005E7FC1" w:rsidRDefault="00F74569" w:rsidP="00F74569">
      <w:pPr>
        <w:pStyle w:val="ConsPlusNormal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При возгорании сковороды необходимо залить ее водой.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Если загорелась мебель, пытайтесь тушить ее водой.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Загоревшийся компьютер или телевизор нельзя тушить во</w:t>
      </w:r>
      <w:r w:rsidRPr="005E7FC1">
        <w:rPr>
          <w:rFonts w:ascii="Times New Roman" w:hAnsi="Times New Roman" w:cs="Times New Roman"/>
          <w:bCs/>
          <w:sz w:val="24"/>
          <w:szCs w:val="24"/>
        </w:rPr>
        <w:softHyphen/>
        <w:t>дой.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Если загорелась занавеска, сбивайте огонь мокрой тряпкой, шваброй или метлой.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Токсичные продукты, выделяемые при горении, не опасны для человека.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Чтобы быстрее выбраться из горящего здания, воспользуйтесь лифтом.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Если вы почувствовали запах дыма, постарайтесь не покидать</w:t>
      </w:r>
      <w:r w:rsidRPr="005E7FC1">
        <w:rPr>
          <w:rFonts w:ascii="Times New Roman" w:hAnsi="Times New Roman" w:cs="Times New Roman"/>
          <w:bCs/>
          <w:sz w:val="24"/>
          <w:szCs w:val="24"/>
        </w:rPr>
        <w:br/>
        <w:t>комнату.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Возгорание необходимо начать тушить как можно раньше.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Мебель с трудом воспламеняется и легко тушится.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Короткое замыкание внутри корпуса может привести к возго</w:t>
      </w:r>
      <w:r w:rsidRPr="005E7FC1">
        <w:rPr>
          <w:rFonts w:ascii="Times New Roman" w:hAnsi="Times New Roman" w:cs="Times New Roman"/>
          <w:bCs/>
          <w:sz w:val="24"/>
          <w:szCs w:val="24"/>
        </w:rPr>
        <w:softHyphen/>
        <w:t>ранию компьютера или телевизора.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При обнаружении пожара надо сразу перекрыть газ, выключить электричество.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При вызове МЧС при пожаре необходимо четко сообщить точ</w:t>
      </w:r>
      <w:r w:rsidRPr="005E7FC1">
        <w:rPr>
          <w:rFonts w:ascii="Times New Roman" w:hAnsi="Times New Roman" w:cs="Times New Roman"/>
          <w:bCs/>
          <w:sz w:val="24"/>
          <w:szCs w:val="24"/>
        </w:rPr>
        <w:softHyphen/>
        <w:t>ный адрес, место пожара (помещение, этаж), время возгорания, цвет дыма, свою фамилию, номер своего телефона.</w:t>
      </w:r>
    </w:p>
    <w:p w:rsidR="00F74569" w:rsidRPr="005E7FC1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t>Лучше не сообщать о пожаре людям, работающим по соседству, чтобы избежать паники.</w:t>
      </w:r>
    </w:p>
    <w:p w:rsidR="00F74569" w:rsidRDefault="00F74569" w:rsidP="00B850C6">
      <w:pPr>
        <w:pStyle w:val="ConsPlusNormal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7FC1">
        <w:rPr>
          <w:rFonts w:ascii="Times New Roman" w:hAnsi="Times New Roman" w:cs="Times New Roman"/>
          <w:bCs/>
          <w:sz w:val="24"/>
          <w:szCs w:val="24"/>
        </w:rPr>
        <w:lastRenderedPageBreak/>
        <w:t>При пожаре надо распахнуть все окна и двери, чтобы не задо</w:t>
      </w:r>
      <w:r w:rsidRPr="005E7FC1">
        <w:rPr>
          <w:rFonts w:ascii="Times New Roman" w:hAnsi="Times New Roman" w:cs="Times New Roman"/>
          <w:bCs/>
          <w:sz w:val="24"/>
          <w:szCs w:val="24"/>
        </w:rPr>
        <w:softHyphen/>
        <w:t>хнуться от дыма.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</w:p>
    <w:p w:rsidR="009008FC" w:rsidRPr="009008FC" w:rsidRDefault="00F74569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Практическое занятие № 2</w:t>
      </w:r>
    </w:p>
    <w:p w:rsidR="009008FC" w:rsidRPr="009008FC" w:rsidRDefault="00F56BF6" w:rsidP="009008FC">
      <w:pPr>
        <w:spacing w:after="0" w:line="240" w:lineRule="auto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«</w:t>
      </w:r>
      <w:r w:rsidR="00F74569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Средства</w:t>
      </w:r>
      <w:r w:rsidR="009008FC" w:rsidRPr="009008FC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 xml:space="preserve"> индивидуальной и коллективной защит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ы от оружия массового поражения»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Цель работы: </w:t>
      </w:r>
      <w:r w:rsidRPr="009008FC">
        <w:rPr>
          <w:rFonts w:ascii="Times New Roman" w:eastAsia="Calibri" w:hAnsi="Times New Roman" w:cs="Times New Roman"/>
          <w:sz w:val="24"/>
          <w:szCs w:val="24"/>
        </w:rPr>
        <w:t>Изучить виды, назначение и правила пользования средствами коллективной и индивидуальной защиты; узнать способы практического изготовления и применения подручных средств защиты органов дыхания; действия при укрытии работников в защитных сооружениях.</w:t>
      </w:r>
    </w:p>
    <w:p w:rsidR="00E443D4" w:rsidRPr="00E443D4" w:rsidRDefault="00E443D4" w:rsidP="00B850C6">
      <w:pPr>
        <w:numPr>
          <w:ilvl w:val="1"/>
          <w:numId w:val="10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Выполнить</w:t>
      </w: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классификацию</w:t>
      </w: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средств</w:t>
      </w: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индивидуальной</w:t>
      </w: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защиты</w:t>
      </w: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по следующим признакам:</w:t>
      </w:r>
    </w:p>
    <w:p w:rsidR="00E443D4" w:rsidRPr="00E443D4" w:rsidRDefault="00E443D4" w:rsidP="00B850C6">
      <w:pPr>
        <w:numPr>
          <w:ilvl w:val="2"/>
          <w:numId w:val="10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назначению,</w:t>
      </w:r>
    </w:p>
    <w:p w:rsidR="00E443D4" w:rsidRPr="00E443D4" w:rsidRDefault="00E443D4" w:rsidP="00B850C6">
      <w:pPr>
        <w:numPr>
          <w:ilvl w:val="2"/>
          <w:numId w:val="10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способу защиты.</w:t>
      </w:r>
    </w:p>
    <w:p w:rsidR="00E443D4" w:rsidRPr="00E443D4" w:rsidRDefault="00E443D4" w:rsidP="00B850C6">
      <w:pPr>
        <w:numPr>
          <w:ilvl w:val="1"/>
          <w:numId w:val="10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Заполнить таблицу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1"/>
        <w:gridCol w:w="3631"/>
      </w:tblGrid>
      <w:tr w:rsidR="00E443D4" w:rsidRPr="00E443D4" w:rsidTr="00E443D4">
        <w:trPr>
          <w:trHeight w:val="964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Наименование устройства</w:t>
            </w:r>
          </w:p>
        </w:tc>
        <w:tc>
          <w:tcPr>
            <w:tcW w:w="3631" w:type="dxa"/>
            <w:shd w:val="clear" w:color="auto" w:fill="auto"/>
          </w:tcPr>
          <w:p w:rsid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43D4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Средства защиты органов дыхания </w:t>
            </w:r>
          </w:p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вписать</w:t>
            </w:r>
            <w:proofErr w:type="gramEnd"/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«Да» или «Нет»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E443D4" w:rsidRPr="00E443D4" w:rsidTr="00E443D4">
        <w:trPr>
          <w:trHeight w:val="326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Противопылевые респираторы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321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Противогазовые респираторы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642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Дополнительные</w:t>
            </w: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патроны</w:t>
            </w: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ab/>
              <w:t>к</w:t>
            </w:r>
          </w:p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противогазам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321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Газопылезащитные респираторы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321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Фильтрирующие сетки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326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Войсковые противогазы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321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Самоспосатели ГДЗК Феникс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321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Изолирующие кофры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321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Гражданские противогазы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43D4" w:rsidRPr="00E443D4" w:rsidTr="00E443D4">
        <w:trPr>
          <w:trHeight w:val="321"/>
        </w:trPr>
        <w:tc>
          <w:tcPr>
            <w:tcW w:w="566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443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Промышленные противогазы</w:t>
            </w:r>
          </w:p>
        </w:tc>
        <w:tc>
          <w:tcPr>
            <w:tcW w:w="3631" w:type="dxa"/>
            <w:shd w:val="clear" w:color="auto" w:fill="auto"/>
          </w:tcPr>
          <w:p w:rsidR="00E443D4" w:rsidRPr="00E443D4" w:rsidRDefault="00E443D4" w:rsidP="00E443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E443D4" w:rsidRPr="00E443D4" w:rsidRDefault="00E443D4" w:rsidP="00E443D4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E443D4" w:rsidRPr="00E443D4" w:rsidRDefault="00E443D4" w:rsidP="00B850C6">
      <w:pPr>
        <w:numPr>
          <w:ilvl w:val="1"/>
          <w:numId w:val="10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Описать виды противогазов</w:t>
      </w:r>
    </w:p>
    <w:p w:rsidR="00E443D4" w:rsidRPr="00E443D4" w:rsidRDefault="00E443D4" w:rsidP="00B850C6">
      <w:pPr>
        <w:numPr>
          <w:ilvl w:val="1"/>
          <w:numId w:val="10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Описать устройство противогаза ПГ-4</w:t>
      </w:r>
    </w:p>
    <w:p w:rsidR="00E443D4" w:rsidRPr="00E443D4" w:rsidRDefault="00E443D4" w:rsidP="00B850C6">
      <w:pPr>
        <w:numPr>
          <w:ilvl w:val="1"/>
          <w:numId w:val="10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Описать порядок подбора и пользования противогазом.</w:t>
      </w:r>
    </w:p>
    <w:p w:rsidR="00E443D4" w:rsidRPr="00E443D4" w:rsidRDefault="00E443D4" w:rsidP="00B850C6">
      <w:pPr>
        <w:numPr>
          <w:ilvl w:val="1"/>
          <w:numId w:val="10"/>
        </w:num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Выполнить норматив пользования противогазом.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</w:p>
    <w:p w:rsidR="00F74569" w:rsidRPr="00F74569" w:rsidRDefault="00F74569" w:rsidP="00F74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Практическое занятие № 3</w:t>
      </w:r>
    </w:p>
    <w:p w:rsidR="00F74569" w:rsidRPr="00F74569" w:rsidRDefault="00F56BF6" w:rsidP="00F74569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«</w:t>
      </w:r>
      <w:r w:rsidR="00F74569" w:rsidRPr="00F74569"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Организация и проведение мероприятий по защите работающих и насе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  <w:t>ления от негативных воздействий»</w:t>
      </w:r>
    </w:p>
    <w:p w:rsidR="00F74569" w:rsidRPr="00F74569" w:rsidRDefault="00F74569" w:rsidP="00F7456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F74569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Цель работы: </w:t>
      </w:r>
      <w:r w:rsidRPr="00F74569">
        <w:rPr>
          <w:rFonts w:ascii="Times New Roman" w:eastAsia="Calibri" w:hAnsi="Times New Roman" w:cs="Times New Roman"/>
          <w:sz w:val="24"/>
          <w:szCs w:val="24"/>
        </w:rPr>
        <w:t>Получение теоретических знаний в области планирования и организации эвакуации персонала объекта экономики в район сосредоточения (РС) или загородную зону (ЗЗ). Порядок выполнения работы</w:t>
      </w:r>
    </w:p>
    <w:p w:rsidR="00F74569" w:rsidRDefault="00F74569" w:rsidP="00F7456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F74569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Задания:</w:t>
      </w:r>
    </w:p>
    <w:p w:rsidR="00E443D4" w:rsidRPr="00E443D4" w:rsidRDefault="00E443D4" w:rsidP="00F74569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Изучить материал лекции, заполнить таблицу</w:t>
      </w:r>
    </w:p>
    <w:p w:rsidR="00F74569" w:rsidRPr="00F74569" w:rsidRDefault="00F74569" w:rsidP="00F74569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25"/>
        <w:tblW w:w="0" w:type="auto"/>
        <w:tblInd w:w="108" w:type="dxa"/>
        <w:tblLook w:val="04A0" w:firstRow="1" w:lastRow="0" w:firstColumn="1" w:lastColumn="0" w:noHBand="0" w:noVBand="1"/>
      </w:tblPr>
      <w:tblGrid>
        <w:gridCol w:w="4803"/>
        <w:gridCol w:w="4433"/>
      </w:tblGrid>
      <w:tr w:rsidR="00F74569" w:rsidRPr="009008FC" w:rsidTr="00C23AA0">
        <w:trPr>
          <w:trHeight w:val="1283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69" w:rsidRPr="00F74569" w:rsidRDefault="00F74569" w:rsidP="00C23AA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569">
              <w:rPr>
                <w:rFonts w:ascii="Times New Roman" w:hAnsi="Times New Roman"/>
                <w:color w:val="000000"/>
                <w:sz w:val="24"/>
                <w:szCs w:val="24"/>
              </w:rPr>
              <w:t>Оповещение населения об опасности, информирование о порядке действий в сложившихся чрезвычайных условиях.</w:t>
            </w:r>
          </w:p>
          <w:p w:rsidR="00F74569" w:rsidRPr="00F74569" w:rsidRDefault="00F74569" w:rsidP="00C23AA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69" w:rsidRPr="009008FC" w:rsidRDefault="00F74569" w:rsidP="00C23AA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5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Эвакуационные мероприятия: эвакуация, рассредоточение, меры по инженерной защите населения, меры </w:t>
            </w:r>
            <w:r w:rsidRPr="00F745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</w:t>
            </w:r>
            <w:r w:rsidR="00E443D4">
              <w:rPr>
                <w:rFonts w:ascii="Times New Roman" w:hAnsi="Times New Roman"/>
                <w:color w:val="000000"/>
                <w:sz w:val="24"/>
                <w:szCs w:val="24"/>
              </w:rPr>
              <w:t>диационной и химической защиты,</w:t>
            </w:r>
            <w:r w:rsidRPr="00F745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медицинские мероприятия.</w:t>
            </w:r>
          </w:p>
        </w:tc>
      </w:tr>
      <w:tr w:rsidR="00F74569" w:rsidRPr="009008FC" w:rsidTr="00C23AA0">
        <w:trPr>
          <w:trHeight w:val="184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69" w:rsidRPr="009008FC" w:rsidRDefault="00F74569" w:rsidP="00C23AA0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569" w:rsidRPr="009008FC" w:rsidRDefault="00F74569" w:rsidP="00C23AA0">
            <w:pPr>
              <w:spacing w:before="150"/>
              <w:textAlignment w:val="top"/>
              <w:rPr>
                <w:rFonts w:ascii="Arial" w:eastAsia="Times New Roman" w:hAnsi="Arial" w:cs="Arial"/>
                <w:color w:val="333333"/>
                <w:sz w:val="32"/>
                <w:szCs w:val="32"/>
              </w:rPr>
            </w:pPr>
          </w:p>
        </w:tc>
      </w:tr>
    </w:tbl>
    <w:p w:rsidR="009008FC" w:rsidRDefault="009008FC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</w:p>
    <w:p w:rsidR="00F74569" w:rsidRDefault="00F74569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</w:p>
    <w:p w:rsidR="009008FC" w:rsidRPr="009008FC" w:rsidRDefault="00F74569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 xml:space="preserve">Практическое занятие № </w:t>
      </w:r>
      <w:r w:rsidR="00E443D4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4</w:t>
      </w:r>
    </w:p>
    <w:p w:rsidR="009008FC" w:rsidRPr="009008FC" w:rsidRDefault="009008FC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Тема: </w:t>
      </w: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Отработка нормативов по разборки и сборки автомата Калашникова.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Отработка упражнений стрельбы по мишеням в стрелковом тире.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Цель работы: </w:t>
      </w:r>
      <w:r w:rsidRPr="009008FC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 xml:space="preserve">Изучить </w:t>
      </w:r>
      <w:bookmarkStart w:id="4" w:name="_Hlk162941054"/>
      <w:r w:rsidRPr="009008FC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>назначение, боевые свойства, устройство и принцип работы автомата Калашникова</w:t>
      </w:r>
      <w:bookmarkEnd w:id="4"/>
      <w:r w:rsidRPr="009008FC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 xml:space="preserve"> и историю его создания. Научить обучающихся выполнять практические действия по неполной разборке и сборке автомата Калашникова.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Задания:</w:t>
      </w: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1) Назначение, боевые свойства, устройство и принцип работы автомата Калашникова. Превосходство автомата Калашникова в сравнении с иностранными аналогами.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2) Неполная разборка и сборка автомата Калашникова согласно действующим нормативам.</w:t>
      </w:r>
    </w:p>
    <w:p w:rsidR="009008FC" w:rsidRPr="009008FC" w:rsidRDefault="009008FC" w:rsidP="009008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Разборка автомата Калашникова может быть неполной и полной. 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08FC" w:rsidRPr="009008FC" w:rsidRDefault="009008FC" w:rsidP="009008FC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Неполная разборка автомата Калашникова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проводится для чистки, смазки и осмотра автомата.  </w:t>
      </w:r>
    </w:p>
    <w:p w:rsidR="009008FC" w:rsidRPr="009008FC" w:rsidRDefault="009008FC" w:rsidP="009008FC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Полная разборка автомата</w:t>
      </w:r>
      <w:r w:rsidRPr="009008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008F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Калашникова</w:t>
      </w:r>
      <w:r w:rsidRPr="00900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для чистки при сильном загрязнении автомата, после нахождения его под дождём или в снегу, при переходе на новую смазку и при ремонте.  </w:t>
      </w:r>
    </w:p>
    <w:p w:rsidR="009008FC" w:rsidRPr="009008FC" w:rsidRDefault="009008FC" w:rsidP="009008FC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Излишне частая разборка автомата вредна, так как ускоряет изнашивание частей и механизмов. 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08FC" w:rsidRPr="009008FC" w:rsidRDefault="009008FC" w:rsidP="009008FC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Разборку и сборку автомата производят на столе или чистой подстилке; части и механизмы кладут в порядке разборки, а обращаются с ними осторожно, не складывают одну часть на другую и не применяют излишних усилий и резких ударов.  </w:t>
      </w:r>
    </w:p>
    <w:p w:rsidR="009008FC" w:rsidRPr="009008FC" w:rsidRDefault="009008FC" w:rsidP="009008FC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 </w:t>
      </w:r>
      <w:r w:rsidRPr="009008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неполной разборки автомата: 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08FC" w:rsidRPr="009008FC" w:rsidRDefault="009008FC" w:rsidP="00B850C6">
      <w:pPr>
        <w:numPr>
          <w:ilvl w:val="0"/>
          <w:numId w:val="14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Отделить магазин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. Удерживая автомат левой рукой за шейку приклада или цевьё, правой рукой обхватить магазин, нажимая большим пальцем на защёлку, подать нижнюю часть магазина вперёд и отделить его. После этого проверить, нет ли патрона в патроннике, для чего опустить переводчик вниз, отвести рукоятку затворной рамы назад, осмотреть патронник, отпустить рукоятку затворной рамы и спустить курок с боевого взвода.  </w:t>
      </w:r>
    </w:p>
    <w:p w:rsidR="009008FC" w:rsidRPr="009008FC" w:rsidRDefault="009008FC" w:rsidP="00B850C6">
      <w:pPr>
        <w:numPr>
          <w:ilvl w:val="0"/>
          <w:numId w:val="15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Вынуть пенал с принадлежностью.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Утопить пальцем правой руки крышку гнезда приклада так, чтобы пенал под действием пружины вышел из гнезда, раскрыть пенал и вынуть из него протирку, ёршик, отвёртку, выколотку и шпильку.  </w:t>
      </w:r>
    </w:p>
    <w:p w:rsidR="009008FC" w:rsidRPr="009008FC" w:rsidRDefault="009008FC" w:rsidP="009008FC">
      <w:pPr>
        <w:tabs>
          <w:tab w:val="num" w:pos="720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У автомата со складывающимся прикладом пенал носится в кармане сумки для магазинов.  </w:t>
      </w:r>
    </w:p>
    <w:p w:rsidR="009008FC" w:rsidRPr="009008FC" w:rsidRDefault="009008FC" w:rsidP="00B850C6">
      <w:pPr>
        <w:numPr>
          <w:ilvl w:val="0"/>
          <w:numId w:val="16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Отделить шомпол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Оттянуть конец шомпола от ствола так, чтобы его головка вышла из-под упора на основание мушки, и вынуть шомпол вверх. При отделении шомпола разрешается пользоваться выколоткой.  </w:t>
      </w:r>
    </w:p>
    <w:p w:rsidR="009008FC" w:rsidRPr="009008FC" w:rsidRDefault="009008FC" w:rsidP="00B850C6">
      <w:pPr>
        <w:numPr>
          <w:ilvl w:val="0"/>
          <w:numId w:val="17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Отделить крышку ствольной коробки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Левой рукой обхватить шейку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крышку.  </w:t>
      </w:r>
    </w:p>
    <w:p w:rsidR="009008FC" w:rsidRPr="009008FC" w:rsidRDefault="009008FC" w:rsidP="00B850C6">
      <w:pPr>
        <w:numPr>
          <w:ilvl w:val="0"/>
          <w:numId w:val="18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Отделить возвратный механизм. 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Удерживая автомат левой рукой за шейку приклада, правой рукой подать вперёд направляющий стержень возвратного механизма до 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выхода его пятки из продольного паза ствольной коробки, приподнять задний конец направляющего стержня и извлечь возвратный механизм из канала затворной рамы.  </w:t>
      </w:r>
    </w:p>
    <w:p w:rsidR="009008FC" w:rsidRPr="009008FC" w:rsidRDefault="009008FC" w:rsidP="00B850C6">
      <w:pPr>
        <w:numPr>
          <w:ilvl w:val="0"/>
          <w:numId w:val="19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Отделить затворную раму с затвором</w:t>
      </w:r>
      <w:r w:rsidRPr="00900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Продолжая удерживать автомат левой рукой, правой рукой отвести затворную раму назад до отказа, приподнять её вместе с затвором и отделить от ствольной коробки.  </w:t>
      </w:r>
    </w:p>
    <w:p w:rsidR="009008FC" w:rsidRPr="009008FC" w:rsidRDefault="009008FC" w:rsidP="00B850C6">
      <w:pPr>
        <w:numPr>
          <w:ilvl w:val="0"/>
          <w:numId w:val="20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Отделить затвор от затворной рамы</w:t>
      </w:r>
      <w:r w:rsidRPr="00900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Взять затворную раму в левую руку затвором кверху, правой рукой отвести затвор назад, повернуть его так, чтобы ведущий выступ затвора вышел из фигурного выреза затворной рамы, и вывести затвор вперёд.  </w:t>
      </w:r>
    </w:p>
    <w:p w:rsidR="009008FC" w:rsidRPr="009008FC" w:rsidRDefault="009008FC" w:rsidP="00B850C6">
      <w:pPr>
        <w:numPr>
          <w:ilvl w:val="0"/>
          <w:numId w:val="21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Отделить газовую трубку со ствольной накладкой</w:t>
      </w:r>
      <w:r w:rsidRPr="00900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Удерживая автомат левой рукой, правой рукой надеть пенал с принадлежностью прямоугольным отверстием на выступ </w:t>
      </w:r>
      <w:proofErr w:type="spellStart"/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замыкателя</w:t>
      </w:r>
      <w:proofErr w:type="spellEnd"/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газовой трубки, повернуть </w:t>
      </w:r>
      <w:proofErr w:type="spellStart"/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замыкатель</w:t>
      </w:r>
      <w:proofErr w:type="spellEnd"/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 себя до вертикального положения и снять газовую трубку с патрубка газовой камеры.  </w:t>
      </w:r>
    </w:p>
    <w:p w:rsidR="009008FC" w:rsidRPr="009008FC" w:rsidRDefault="009008FC" w:rsidP="009008FC">
      <w:pPr>
        <w:tabs>
          <w:tab w:val="num" w:pos="720"/>
        </w:tabs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сборки автомата после неполной разборки: 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08FC" w:rsidRPr="009008FC" w:rsidRDefault="009008FC" w:rsidP="00B850C6">
      <w:pPr>
        <w:numPr>
          <w:ilvl w:val="0"/>
          <w:numId w:val="22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Присоединить газовую трубку со ствольной накладкой. 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Удерживая автомат левой рукой, правой рукой надвинуть газовую трубку передним концом на патрубок газовой камеры и прижать задний конец ствольной накладки к стволу; повернуть с помощью пенала принадлежности </w:t>
      </w:r>
      <w:proofErr w:type="spellStart"/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замыкатель</w:t>
      </w:r>
      <w:proofErr w:type="spellEnd"/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себя до входа его фиксатора в выем на колодке прицела.  </w:t>
      </w:r>
    </w:p>
    <w:p w:rsidR="009008FC" w:rsidRPr="009008FC" w:rsidRDefault="009008FC" w:rsidP="00B850C6">
      <w:pPr>
        <w:numPr>
          <w:ilvl w:val="0"/>
          <w:numId w:val="23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Присоединить затвор к затворной раме.</w:t>
      </w:r>
      <w:r w:rsidRPr="009008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Взять затворную раму в левую руку, а затвор в правую руку и вставить затвор цилиндрической частью в канал рамы; повернуть затвор так, чтобы его ведущий выступ вошёл в фигурный вырез затворной рамы, и продвинуть затвор вперёд.  </w:t>
      </w:r>
    </w:p>
    <w:p w:rsidR="009008FC" w:rsidRPr="009008FC" w:rsidRDefault="009008FC" w:rsidP="00B850C6">
      <w:pPr>
        <w:numPr>
          <w:ilvl w:val="0"/>
          <w:numId w:val="24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Присоединить затворную раму с затвором к ствольной коробке.</w:t>
      </w:r>
      <w:r w:rsidRPr="009008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Взять затворную раму в правую руку так, чтобы затвор удерживался большим пальцем в переднем положении. Левой рукой обхватить шейку приклада, правой рукой ввести газовый поршень в полость колодки прицела и продвинуть затворную раму вперёд настолько, чтобы отгибы ствольной коробки вошли в пазы затворной рамы. Небольшим усилием прижать её к ствольной коробке и продвинуть вперёд.  </w:t>
      </w:r>
    </w:p>
    <w:p w:rsidR="009008FC" w:rsidRPr="009008FC" w:rsidRDefault="009008FC" w:rsidP="00B850C6">
      <w:pPr>
        <w:numPr>
          <w:ilvl w:val="0"/>
          <w:numId w:val="25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Присоединить возвратный механизм.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Правой рукой ввести возвратный механизм в канал затворной рамы; сжимая возвратную пружину, подать направляющий стержень вперёд и, опустив несколько книзу, ввести его пятку в продольный паз ствольной коробки.  </w:t>
      </w:r>
    </w:p>
    <w:p w:rsidR="009008FC" w:rsidRPr="009008FC" w:rsidRDefault="009008FC" w:rsidP="00B850C6">
      <w:pPr>
        <w:numPr>
          <w:ilvl w:val="0"/>
          <w:numId w:val="26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Присоединить крышку ствольной коробки.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Вставить крышку ствольной коробки передним концом в полукруглый вырез на колодке прицела; нажать на задний конец крышки ладонью правой руки вперёд и книзу так, чтобы выступ направляющего стержня возвратного механизма вошёл в отверстие крышки ствольной коробки.  </w:t>
      </w:r>
    </w:p>
    <w:p w:rsidR="009008FC" w:rsidRPr="009008FC" w:rsidRDefault="009008FC" w:rsidP="00B850C6">
      <w:pPr>
        <w:numPr>
          <w:ilvl w:val="0"/>
          <w:numId w:val="27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Спустить курок с боевого взвода и поставить на предохранитель.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Нажать на спусковой крючок и поднять переводчик огня вверх до отказа.  </w:t>
      </w:r>
    </w:p>
    <w:p w:rsidR="009008FC" w:rsidRPr="009008FC" w:rsidRDefault="009008FC" w:rsidP="00B850C6">
      <w:pPr>
        <w:numPr>
          <w:ilvl w:val="0"/>
          <w:numId w:val="28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Присоединить шомпол. </w:t>
      </w:r>
      <w:r w:rsidRPr="00900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9008FC" w:rsidRPr="009008FC" w:rsidRDefault="009008FC" w:rsidP="00B850C6">
      <w:pPr>
        <w:numPr>
          <w:ilvl w:val="0"/>
          <w:numId w:val="29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Вложить пенал в гнездо приклада</w:t>
      </w:r>
      <w:r w:rsidRPr="00900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Уложить принадлежность в пенал и закрыть его крышкой, вложить пенал дном в гнездо приклада и утопить его так, чтобы гнездо закрылось крышкой. У АКМС пенал убирается в карман сумки для магазинов.  </w:t>
      </w:r>
    </w:p>
    <w:p w:rsidR="009008FC" w:rsidRPr="009008FC" w:rsidRDefault="009008FC" w:rsidP="00B850C6">
      <w:pPr>
        <w:numPr>
          <w:ilvl w:val="0"/>
          <w:numId w:val="29"/>
        </w:numPr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Присоединить магазин к автомату</w:t>
      </w:r>
      <w:r w:rsidRPr="009008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Удерживая автомат левой рукой за шейку приклада или цевьё, правой рукой ввести в окно ствольной коробки зацеп магазина и повернуть магазин на себя так, чтобы защёлка заскочила за опорный выступ магазина.  </w:t>
      </w:r>
    </w:p>
    <w:p w:rsidR="009008FC" w:rsidRPr="009008FC" w:rsidRDefault="009008FC" w:rsidP="009008FC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ind w:firstLine="540"/>
        <w:jc w:val="both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ru-RU"/>
        </w:rPr>
      </w:pPr>
      <w:r w:rsidRPr="009008FC">
        <w:rPr>
          <w:rFonts w:ascii="Calibri" w:eastAsia="Times New Roman" w:hAnsi="Calibri" w:cs="Calibri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A3533C0" wp14:editId="260F2DEF">
            <wp:extent cx="4160520" cy="29896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91" cy="2994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8FC" w:rsidRPr="009008FC" w:rsidRDefault="009008FC" w:rsidP="009008F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Критерии оценивания</w:t>
      </w:r>
    </w:p>
    <w:p w:rsidR="009008FC" w:rsidRPr="009008FC" w:rsidRDefault="009008FC" w:rsidP="009008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Нормативы по неполной разборке, сборке и снаряжению магазина патронами АК-74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Неполная разборка: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13сек. - отлично;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14сек. - хорошо;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17сек. - удовлетворительно.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Сборка после неполной разборки: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23сек. - отлично;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25сек. - хорошо;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30сек. - удовлетворительно.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Снаряжение магазина патронами (30 патронов):</w:t>
      </w: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30сек. - отлично; </w:t>
      </w:r>
    </w:p>
    <w:p w:rsidR="009008FC" w:rsidRPr="009008FC" w:rsidRDefault="009008FC" w:rsidP="009008F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35сек. - хорошо; </w:t>
      </w:r>
    </w:p>
    <w:p w:rsidR="009008FC" w:rsidRPr="009008FC" w:rsidRDefault="009008FC" w:rsidP="009008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sz w:val="24"/>
          <w:szCs w:val="24"/>
          <w:lang w:eastAsia="ru-RU"/>
        </w:rPr>
        <w:t>40сек. - удовлетворительно. </w:t>
      </w:r>
    </w:p>
    <w:p w:rsidR="009008FC" w:rsidRPr="009008FC" w:rsidRDefault="009008FC" w:rsidP="009008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Глоссарий: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ствол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направления полета пули.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дульный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тормоз-компенсатор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повышения кучности боя и уменьшения энергии отдачи.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газовая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камера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направления пороховых газов из ствола на газовый поршень затворной рамы.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соединительная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муфта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присоединения цевья к автомату.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ствольная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коробка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соединения частей и механизмов автомата, для обеспечения закрывания канала ствола затвором и запирания затвора.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прицельное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приспособление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наводки автомата на цель.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крышка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ствольной коробки предохраняет от загрязнения части и механизмы, помещенные в ствольной коробке.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приклад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пистолетная рукоятка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служат для удобства действия автоматом при стрельбе.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затворная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рама с газовым поршнем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приведения в действие затвора и ударно-спускового механизма.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затвор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досылания патрона в патронник, закрывания канала ствола, разбивания капсюля и извлечения из патронника гильзы.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возвратный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механизм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возвращения затворной рамы с затвором в переднее положение.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газовая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трубка со ствольной накладкой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направления движения газового поршня и предохранения рук автоматчика от ожогов при стрельбе.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ударно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-спусковой механизм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спуска курка с боевого взвода или со взвода автоспуска, нанесения удара по ударнику, обеспечения ведения автоматического или одиночного огня, прекращения стрельбы и для постановки на предохранитель.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цевье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служит для удобства действия и для предохранения рук от ожогов.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магазин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помещения патронов и подачи их в ствольную коробку.</w:t>
      </w:r>
    </w:p>
    <w:p w:rsidR="009008FC" w:rsidRPr="009008FC" w:rsidRDefault="009008FC" w:rsidP="009008F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штык</w:t>
      </w:r>
      <w:proofErr w:type="gramEnd"/>
      <w:r w:rsidRPr="009008F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-нож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служит для поражения противника в бою.</w:t>
      </w:r>
    </w:p>
    <w:p w:rsidR="009008FC" w:rsidRPr="009008FC" w:rsidRDefault="009008FC" w:rsidP="009008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Устройство Автомата АК 74 М</w:t>
      </w:r>
    </w:p>
    <w:p w:rsidR="009008FC" w:rsidRPr="009008FC" w:rsidRDefault="009008FC" w:rsidP="009008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рабочих листах отметьте пожалуйста с какими механизмами АК-74 М Вы уже знакомы (учащиеся заполняют рабочий лист)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2"/>
        <w:gridCol w:w="5893"/>
        <w:gridCol w:w="1735"/>
        <w:gridCol w:w="1440"/>
      </w:tblGrid>
      <w:tr w:rsidR="009008FC" w:rsidRPr="009008FC" w:rsidTr="009008FC">
        <w:trPr>
          <w:trHeight w:val="360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Основные части и механизмы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Узнал</w:t>
            </w:r>
          </w:p>
        </w:tc>
      </w:tr>
      <w:tr w:rsidR="009008FC" w:rsidRPr="009008FC" w:rsidTr="009008FC">
        <w:trPr>
          <w:trHeight w:val="660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ствол</w:t>
            </w:r>
            <w:proofErr w:type="gramEnd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ствольной коробкой, прицельным приспособлением, прикладом и пистолетной рукояткой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375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  <w:proofErr w:type="gramEnd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ствольной коробки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150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затворная</w:t>
            </w:r>
            <w:proofErr w:type="gramEnd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рама с газовым поршнем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375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затвор</w:t>
            </w:r>
            <w:proofErr w:type="gramEnd"/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65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возвратный</w:t>
            </w:r>
            <w:proofErr w:type="gramEnd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механизм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67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газовая</w:t>
            </w:r>
            <w:proofErr w:type="gramEnd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трубка со ствольной накладкой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375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ударно</w:t>
            </w:r>
            <w:proofErr w:type="gramEnd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-спусковой механизм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375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цевье</w:t>
            </w:r>
            <w:proofErr w:type="gramEnd"/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375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магазин</w:t>
            </w:r>
            <w:proofErr w:type="gramEnd"/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375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дульный</w:t>
            </w:r>
            <w:proofErr w:type="gramEnd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тормоз-компенсатор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08FC" w:rsidRPr="009008FC" w:rsidTr="009008FC">
        <w:trPr>
          <w:trHeight w:val="360"/>
        </w:trPr>
        <w:tc>
          <w:tcPr>
            <w:tcW w:w="6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штык</w:t>
            </w:r>
            <w:proofErr w:type="gramEnd"/>
            <w:r w:rsidRPr="00900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-нож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08FC" w:rsidRPr="009008FC" w:rsidRDefault="009008FC" w:rsidP="00900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008FC" w:rsidRPr="009008FC" w:rsidRDefault="009008FC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</w:pPr>
    </w:p>
    <w:p w:rsidR="00FC4A0D" w:rsidRDefault="00FC4A0D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highlight w:val="yellow"/>
          <w:lang w:eastAsia="ru-RU"/>
        </w:rPr>
      </w:pPr>
    </w:p>
    <w:p w:rsidR="00FC4A0D" w:rsidRDefault="00FC4A0D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highlight w:val="yellow"/>
          <w:lang w:eastAsia="ru-RU"/>
        </w:rPr>
      </w:pPr>
    </w:p>
    <w:p w:rsidR="00FC4A0D" w:rsidRPr="009008FC" w:rsidRDefault="00FC4A0D" w:rsidP="00FC4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Практическое заняти</w:t>
      </w:r>
      <w:r w:rsidR="00E443D4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е № 5 (юноши)</w:t>
      </w: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4A0D" w:rsidRPr="009008FC" w:rsidRDefault="00FC4A0D" w:rsidP="00FC4A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</w:rPr>
        <w:t xml:space="preserve">Тема: </w:t>
      </w:r>
      <w:r w:rsidRPr="009008FC">
        <w:rPr>
          <w:rFonts w:ascii="Times New Roman" w:eastAsia="Calibri" w:hAnsi="Times New Roman" w:cs="Times New Roman"/>
          <w:sz w:val="24"/>
          <w:szCs w:val="24"/>
        </w:rPr>
        <w:t>Организация и методика проведения тактической подготовки по одиночной подготовке и с отделением.</w:t>
      </w:r>
    </w:p>
    <w:p w:rsidR="00FC4A0D" w:rsidRPr="009008FC" w:rsidRDefault="00FC4A0D" w:rsidP="00FC4A0D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Цель работы: </w:t>
      </w: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На примере боевых событий СВО, дать представление о том, как в ВС РФ происходит процесс превращения из призывника в профессионального бойца.</w:t>
      </w:r>
    </w:p>
    <w:p w:rsidR="00FC4A0D" w:rsidRPr="009008FC" w:rsidRDefault="00FC4A0D" w:rsidP="00FC4A0D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Задания:</w:t>
      </w:r>
    </w:p>
    <w:p w:rsidR="00FC4A0D" w:rsidRPr="009008FC" w:rsidRDefault="00FC4A0D" w:rsidP="00B850C6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Основные задачи проведения тактической подготовки по одиночного военнослужащего и в составе отделения.</w:t>
      </w:r>
    </w:p>
    <w:p w:rsidR="00FC4A0D" w:rsidRPr="009008FC" w:rsidRDefault="00FC4A0D" w:rsidP="00B850C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Состав военных специалистов отделения</w:t>
      </w:r>
    </w:p>
    <w:p w:rsidR="00FC4A0D" w:rsidRPr="009008FC" w:rsidRDefault="00FC4A0D" w:rsidP="00B850C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ru-RU"/>
        </w:rPr>
        <w:t>Виды и условия ведения боевых действий</w:t>
      </w:r>
    </w:p>
    <w:p w:rsidR="00FC4A0D" w:rsidRPr="009008FC" w:rsidRDefault="00FC4A0D" w:rsidP="00B850C6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ru-RU"/>
        </w:rPr>
        <w:t>Организация системы огня</w:t>
      </w:r>
    </w:p>
    <w:p w:rsidR="00FC4A0D" w:rsidRPr="009008FC" w:rsidRDefault="00FC4A0D" w:rsidP="00FC4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ru-RU"/>
        </w:rPr>
        <w:t>Вопросы для устного опроса: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80"/>
        <w:gridCol w:w="5764"/>
      </w:tblGrid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Вопрос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Ответ </w:t>
            </w:r>
          </w:p>
        </w:tc>
      </w:tr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0D" w:rsidRPr="00F74569" w:rsidRDefault="00FC4A0D" w:rsidP="00C23AA0">
            <w:pPr>
              <w:spacing w:after="160" w:line="256" w:lineRule="auto"/>
              <w:rPr>
                <w:rFonts w:ascii="Times New Roman" w:eastAsia="Calibri" w:hAnsi="Times New Roman" w:cs="Times New Roman"/>
              </w:rPr>
            </w:pPr>
            <w:r w:rsidRPr="00F74569">
              <w:rPr>
                <w:rFonts w:ascii="Times New Roman" w:eastAsia="Calibri" w:hAnsi="Times New Roman" w:cs="Times New Roman"/>
              </w:rPr>
              <w:t xml:space="preserve">Боевые единицы роты: </w:t>
            </w:r>
          </w:p>
          <w:p w:rsidR="00FC4A0D" w:rsidRPr="00F74569" w:rsidRDefault="00FC4A0D" w:rsidP="00C23AA0">
            <w:pPr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0D" w:rsidRPr="00F74569" w:rsidRDefault="00FC4A0D" w:rsidP="00C23AA0">
            <w:pPr>
              <w:ind w:left="720"/>
              <w:contextualSpacing/>
              <w:rPr>
                <w:rFonts w:ascii="Times New Roman" w:eastAsia="Calibri" w:hAnsi="Times New Roman" w:cs="Times New Roman"/>
              </w:rPr>
            </w:pPr>
            <w:r w:rsidRPr="00F74569">
              <w:rPr>
                <w:rFonts w:ascii="Times New Roman" w:eastAsia="Calibri" w:hAnsi="Times New Roman" w:cs="Times New Roman"/>
              </w:rPr>
              <w:t>- солдат</w:t>
            </w:r>
          </w:p>
          <w:p w:rsidR="00FC4A0D" w:rsidRPr="00F74569" w:rsidRDefault="00FC4A0D" w:rsidP="00C23AA0">
            <w:pPr>
              <w:ind w:left="720"/>
              <w:contextualSpacing/>
              <w:rPr>
                <w:rFonts w:ascii="Times New Roman" w:eastAsia="Calibri" w:hAnsi="Times New Roman" w:cs="Times New Roman"/>
              </w:rPr>
            </w:pPr>
            <w:r w:rsidRPr="00F74569">
              <w:rPr>
                <w:rFonts w:ascii="Times New Roman" w:eastAsia="Calibri" w:hAnsi="Times New Roman" w:cs="Times New Roman"/>
              </w:rPr>
              <w:t>- отделение</w:t>
            </w:r>
          </w:p>
          <w:p w:rsidR="00FC4A0D" w:rsidRPr="00F74569" w:rsidRDefault="00FC4A0D" w:rsidP="00C23AA0">
            <w:pPr>
              <w:ind w:left="720"/>
              <w:contextualSpacing/>
              <w:rPr>
                <w:rFonts w:ascii="Times New Roman" w:eastAsia="Calibri" w:hAnsi="Times New Roman" w:cs="Times New Roman"/>
              </w:rPr>
            </w:pPr>
            <w:r w:rsidRPr="00F74569">
              <w:rPr>
                <w:rFonts w:ascii="Times New Roman" w:eastAsia="Calibri" w:hAnsi="Times New Roman" w:cs="Times New Roman"/>
              </w:rPr>
              <w:t>- взвод</w:t>
            </w:r>
          </w:p>
        </w:tc>
      </w:tr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Ширина оборонительной позиции отделения.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100 м.</w:t>
            </w:r>
          </w:p>
        </w:tc>
      </w:tr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 xml:space="preserve">Виды, условия б/действий отделения 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B850C6">
            <w:pPr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Наступление, оборона</w:t>
            </w:r>
          </w:p>
          <w:p w:rsidR="00FC4A0D" w:rsidRPr="00F74569" w:rsidRDefault="00FC4A0D" w:rsidP="00B850C6">
            <w:pPr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  <w:u w:val="single"/>
              </w:rPr>
              <w:t>По времени года</w:t>
            </w:r>
            <w:r w:rsidRPr="00F74569">
              <w:rPr>
                <w:rFonts w:ascii="Times New Roman" w:hAnsi="Times New Roman" w:cs="Times New Roman"/>
                <w:bCs/>
                <w:color w:val="000000"/>
              </w:rPr>
              <w:t>: осенне-зимние, весенне-летние</w:t>
            </w:r>
          </w:p>
          <w:p w:rsidR="00FC4A0D" w:rsidRPr="00F74569" w:rsidRDefault="00FC4A0D" w:rsidP="00B850C6">
            <w:pPr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  <w:u w:val="single"/>
              </w:rPr>
              <w:t>По времени суток</w:t>
            </w:r>
            <w:r w:rsidRPr="00F74569">
              <w:rPr>
                <w:rFonts w:ascii="Times New Roman" w:hAnsi="Times New Roman" w:cs="Times New Roman"/>
                <w:bCs/>
                <w:color w:val="000000"/>
              </w:rPr>
              <w:t>: дневные, ночные</w:t>
            </w:r>
          </w:p>
          <w:p w:rsidR="00FC4A0D" w:rsidRPr="00F74569" w:rsidRDefault="00FC4A0D" w:rsidP="00B850C6">
            <w:pPr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  <w:u w:val="single"/>
              </w:rPr>
              <w:lastRenderedPageBreak/>
              <w:t>По геологическим условиям</w:t>
            </w:r>
            <w:r w:rsidRPr="00F74569">
              <w:rPr>
                <w:rFonts w:ascii="Times New Roman" w:hAnsi="Times New Roman" w:cs="Times New Roman"/>
                <w:bCs/>
                <w:color w:val="000000"/>
              </w:rPr>
              <w:t>: пустыня, лесной массив, горы, с водными преградами, городская застройка.</w:t>
            </w:r>
          </w:p>
        </w:tc>
      </w:tr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lastRenderedPageBreak/>
              <w:t>Цель занятий по тактической подготовке одиночного военнослужащего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Привитие навыков ведения б/д в различных условиях.</w:t>
            </w:r>
          </w:p>
        </w:tc>
      </w:tr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Цель занятий по тактической подготовке отделения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F74569">
              <w:rPr>
                <w:rFonts w:ascii="Times New Roman" w:hAnsi="Times New Roman" w:cs="Times New Roman"/>
                <w:bCs/>
                <w:color w:val="000000"/>
              </w:rPr>
              <w:t>Слаживание</w:t>
            </w:r>
            <w:proofErr w:type="spellEnd"/>
            <w:r w:rsidRPr="00F74569">
              <w:rPr>
                <w:rFonts w:ascii="Times New Roman" w:hAnsi="Times New Roman" w:cs="Times New Roman"/>
                <w:bCs/>
                <w:color w:val="000000"/>
              </w:rPr>
              <w:t xml:space="preserve"> л/с для ведения б/д под командованием командира отделения.</w:t>
            </w:r>
          </w:p>
        </w:tc>
      </w:tr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Состав военных специалистов отделения.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- старший стрелок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- стрелок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- наводчик-оператор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- пулеметчик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- гранатометчик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- снайпер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- механик-водитель</w:t>
            </w:r>
          </w:p>
        </w:tc>
      </w:tr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Система огня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Представляет собой организованное в соответствии с решением командира и с учетом характера местности и установленных инженерных заграждений сочетание подготовленного огня оружием всех видов, для поражения противника.</w:t>
            </w:r>
          </w:p>
        </w:tc>
      </w:tr>
      <w:tr w:rsidR="00FC4A0D" w:rsidRPr="00F74569" w:rsidTr="00C23AA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Организация системы огня включает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1. выбор огневых позиций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 xml:space="preserve">2. размещение огневых средств на местности 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3. подготовку данных для стрельбы</w:t>
            </w:r>
          </w:p>
          <w:p w:rsidR="00FC4A0D" w:rsidRPr="00F74569" w:rsidRDefault="00FC4A0D" w:rsidP="00C23A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0"/>
              </w:rPr>
            </w:pPr>
            <w:r w:rsidRPr="00F74569">
              <w:rPr>
                <w:rFonts w:ascii="Times New Roman" w:hAnsi="Times New Roman" w:cs="Times New Roman"/>
                <w:bCs/>
                <w:color w:val="000000"/>
              </w:rPr>
              <w:t>4. создании необходимых запасов ракет и боеприпасов.</w:t>
            </w:r>
          </w:p>
        </w:tc>
      </w:tr>
    </w:tbl>
    <w:p w:rsidR="00FC4A0D" w:rsidRDefault="00FC4A0D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highlight w:val="yellow"/>
          <w:lang w:eastAsia="ru-RU"/>
        </w:rPr>
      </w:pPr>
    </w:p>
    <w:p w:rsidR="00FC4A0D" w:rsidRDefault="00FC4A0D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highlight w:val="yellow"/>
          <w:lang w:eastAsia="ru-RU"/>
        </w:rPr>
      </w:pPr>
    </w:p>
    <w:p w:rsidR="009008FC" w:rsidRPr="009008FC" w:rsidRDefault="00A44D45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lang w:eastAsia="ru-RU"/>
        </w:rPr>
        <w:t>Практическое занятие № 6</w:t>
      </w:r>
    </w:p>
    <w:p w:rsidR="00E443D4" w:rsidRDefault="009008FC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Тема: </w:t>
      </w:r>
      <w:r w:rsidR="00E443D4" w:rsidRP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Первая помощь при угрожающих жизни состояниях</w:t>
      </w:r>
    </w:p>
    <w:p w:rsidR="00E443D4" w:rsidRDefault="00E443D4" w:rsidP="00900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Цели работы:</w:t>
      </w: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1. Ознакомиться с основными видами ранений и приемами оказания первой помощи при ранениях и ожогах в ЧС мирного и военного времени.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2.Ознакомиться с видами кровотечений и с приемами оказания первой помощи при кровотечениях пострадавшим в ЧС мирного и военного времени. 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Задания: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1. Изучите виды ранений и правила оказания первой помощи при различных видах ранений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2. Изучите виды кровотечений и правила оказания первой медицинской помощи при наружном и внутреннем кровотечениях.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3.  Подберите к понятию правильное определение.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4. Отработайте навыки наложения пострадавшим различных видов повязок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>5. Отработайте навыки оказания первой помощи по остановке кровотечения.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Тест</w:t>
      </w:r>
    </w:p>
    <w:tbl>
      <w:tblPr>
        <w:tblStyle w:val="a9"/>
        <w:tblW w:w="9781" w:type="dxa"/>
        <w:jc w:val="center"/>
        <w:tblLook w:val="04A0" w:firstRow="1" w:lastRow="0" w:firstColumn="1" w:lastColumn="0" w:noHBand="0" w:noVBand="1"/>
      </w:tblPr>
      <w:tblGrid>
        <w:gridCol w:w="4819"/>
        <w:gridCol w:w="4962"/>
      </w:tblGrid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E443D4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44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="009008FC" w:rsidRPr="00E44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опросы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E443D4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44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="009008FC" w:rsidRPr="00E44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тветы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Назовите 8 видов ран по характеру поражения?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виды основных травм?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E443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симптомы переломов костей?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Назовите два вида кровотечений, относительно поверхности тела пораженного?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Какую реанимационную помощь оказывают при остановке сердца человека?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E443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Назовите явление, возникающее при проникающих ранениях груди?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так называемые терминальные состояния человека?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виды травматических шоков?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усугубляющие факторы острой сердечной недостаточности?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этапы оказания первой помощи при обмороке?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Укажите, по каким показателям происходит диагностика ранений?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Назовите 3 вида огнестрельных и осколочных ран?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Продолжите фразу – ИНСУЛЬТ</w:t>
            </w:r>
          </w:p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ГЕММОРАГИЧЕСКИЙ это</w:t>
            </w:r>
            <w:r w:rsidR="00E443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……….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этапы реанимации человека?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Первая помощь при гипертоническом кризе?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методы остановки кровотечения?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Назовите 4 вида кровотечений по характеру повреждения кровеносных сосудов?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Назовите вид ран, которые всегда инфицированы слюной?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E443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Какие процессы являются причиной</w:t>
            </w:r>
            <w:r w:rsidR="00E443D4" w:rsidRPr="00E443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терминального состояния?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FC" w:rsidRPr="00E443D4" w:rsidTr="00E443D4">
        <w:trPr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Укажите этапы оказания ПМП при ранениях?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9008FC" w:rsidRDefault="009008FC" w:rsidP="009008FC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NewRoman,Bold" w:hAnsi="Times New Roman" w:cs="Times New Roman"/>
          <w:sz w:val="24"/>
          <w:szCs w:val="24"/>
        </w:rPr>
      </w:pPr>
    </w:p>
    <w:p w:rsidR="00E443D4" w:rsidRPr="00E443D4" w:rsidRDefault="00E443D4" w:rsidP="009008FC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>
        <w:rPr>
          <w:rFonts w:ascii="Times New Roman" w:eastAsia="TimesNewRoman,Bold" w:hAnsi="Times New Roman" w:cs="Times New Roman"/>
          <w:sz w:val="24"/>
          <w:szCs w:val="24"/>
        </w:rPr>
        <w:t>Ключи к тесту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4785"/>
        <w:gridCol w:w="4962"/>
      </w:tblGrid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E443D4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44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="009008FC" w:rsidRPr="00E44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опросы</w:t>
            </w:r>
            <w:r w:rsidRPr="00E443D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E443D4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44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="009008FC" w:rsidRPr="00E443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тветы</w:t>
            </w:r>
            <w:r w:rsidRPr="00E443D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видов ран по характеру поражения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Огнестрельные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резанные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рубленные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колотые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ушибленные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размозженные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рваные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укушенные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вида огнестрельных и осколочных ран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Сквозные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слепые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касательные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Назовите вид ран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которые всегда</w:t>
            </w:r>
          </w:p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инфицированы</w:t>
            </w:r>
            <w:proofErr w:type="gramEnd"/>
            <w:r w:rsidRPr="00E443D4">
              <w:rPr>
                <w:rFonts w:ascii="Times New Roman" w:hAnsi="Times New Roman" w:cs="Times New Roman"/>
                <w:sz w:val="24"/>
                <w:szCs w:val="24"/>
              </w:rPr>
              <w:t xml:space="preserve"> слюной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Укушенные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Назовите явление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возникающее при проникающих ранениях груди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Пневмоторакс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вида кровотечений по характеру повреждения кровеносных сосудов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Артериальное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венозное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капиллярное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паренхиматозное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Назовите два вида кровотечений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относительно поверхности тела пораженного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Наружное и внутреннее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усугубляющие факторы острой сердечной недостаточности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пороки сердца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нарушение кровоснабжения миокарда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переутомление миокарда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перегрузка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токсические воздействия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 фразу 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ИНСУЛЬТ</w:t>
            </w:r>
          </w:p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 xml:space="preserve">ГЕММОРАГИЧЕСКИЙ 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  <w:proofErr w:type="gramStart"/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  <w:proofErr w:type="gramEnd"/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Кровоизлияние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резкое нарушение кровообращения мозга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9.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виды основных травм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Ушибы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переломы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растяжения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вывихи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пневмоторакс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повреждение органов брюшной полости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ушибы грудной клетки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Укажите этапы оказания ПМП при ранениях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Остановка кровотечения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обработка кожи вокруг раны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наложение стерильной салфетки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повязки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иммобилизация конечности при необходимости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Укажите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по каким показателям происходит диагностика ранений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Локализация раны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вид ранящего оружия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механизм травмы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вид раны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так называемые терминальные состояния человека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Предагония</w:t>
            </w:r>
            <w:proofErr w:type="spellEnd"/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терминальная пауза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агония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клиническая смерть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Перечислите этапы реанимации человека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Диагностический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собственно реанимация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профилактика повторного терминального состояния</w:t>
            </w:r>
          </w:p>
        </w:tc>
      </w:tr>
      <w:tr w:rsidR="009008FC" w:rsidRPr="00E443D4" w:rsidTr="009008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Какую реанимационную помощь оказывают при остановке сердца человека</w:t>
            </w: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8FC" w:rsidRPr="00E443D4" w:rsidRDefault="009008FC" w:rsidP="009008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43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 </w:t>
            </w:r>
            <w:r w:rsidRPr="00E443D4">
              <w:rPr>
                <w:rFonts w:ascii="Times New Roman" w:hAnsi="Times New Roman" w:cs="Times New Roman"/>
                <w:sz w:val="24"/>
                <w:szCs w:val="24"/>
              </w:rPr>
              <w:t>Искусственная вентиляция легких и наружный массаж сердца</w:t>
            </w:r>
          </w:p>
        </w:tc>
      </w:tr>
    </w:tbl>
    <w:p w:rsidR="009008FC" w:rsidRPr="009008FC" w:rsidRDefault="009008FC" w:rsidP="009008FC">
      <w:pPr>
        <w:tabs>
          <w:tab w:val="left" w:pos="1965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77D7E" w:rsidRDefault="00A77D7E" w:rsidP="009008F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7D7E" w:rsidRDefault="00A77D7E" w:rsidP="009008F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7D7E" w:rsidRDefault="00A77D7E" w:rsidP="009008F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b/>
          <w:sz w:val="24"/>
          <w:szCs w:val="24"/>
        </w:rPr>
      </w:pPr>
      <w:r>
        <w:rPr>
          <w:rFonts w:ascii="Times New Roman" w:eastAsia="Cambria Math" w:hAnsi="Times New Roman" w:cs="Times New Roman"/>
          <w:b/>
          <w:sz w:val="24"/>
          <w:szCs w:val="24"/>
        </w:rPr>
        <w:t>Практическое занятие №5 (девушки)</w:t>
      </w: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b/>
          <w:sz w:val="24"/>
          <w:szCs w:val="24"/>
        </w:rPr>
        <w:t xml:space="preserve"> </w:t>
      </w:r>
      <w:r w:rsidRPr="00993287">
        <w:rPr>
          <w:rFonts w:ascii="Times New Roman" w:eastAsia="Cambria Math" w:hAnsi="Times New Roman" w:cs="Times New Roman"/>
          <w:sz w:val="24"/>
          <w:szCs w:val="24"/>
        </w:rPr>
        <w:t>«</w:t>
      </w:r>
      <w:r>
        <w:rPr>
          <w:rFonts w:ascii="Times New Roman" w:eastAsia="Cambria Math" w:hAnsi="Times New Roman" w:cs="Times New Roman"/>
          <w:sz w:val="24"/>
          <w:szCs w:val="24"/>
        </w:rPr>
        <w:t>Отработка навыков оказания первой медицинской помощи при отравлении АХОВ»</w:t>
      </w: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Ответьте на вопросы:</w:t>
      </w:r>
    </w:p>
    <w:p w:rsidR="00A77D7E" w:rsidRPr="005A1B8F" w:rsidRDefault="000A0EFB" w:rsidP="00B850C6">
      <w:pPr>
        <w:pStyle w:val="ConsPlusNormal"/>
        <w:numPr>
          <w:ilvl w:val="0"/>
          <w:numId w:val="11"/>
        </w:numPr>
        <w:jc w:val="both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Отравляющие и аварийно-</w:t>
      </w:r>
      <w:r w:rsidR="00A77D7E" w:rsidRPr="005A1B8F">
        <w:rPr>
          <w:rFonts w:ascii="Times New Roman" w:eastAsia="Cambria Math" w:hAnsi="Times New Roman" w:cs="Times New Roman"/>
          <w:sz w:val="24"/>
          <w:szCs w:val="24"/>
        </w:rPr>
        <w:t>химические опасные вещества, их классификация по действию на организм человека.</w:t>
      </w:r>
    </w:p>
    <w:p w:rsidR="00A77D7E" w:rsidRPr="005A1B8F" w:rsidRDefault="00A77D7E" w:rsidP="00B850C6">
      <w:pPr>
        <w:pStyle w:val="ConsPlusNormal"/>
        <w:numPr>
          <w:ilvl w:val="0"/>
          <w:numId w:val="11"/>
        </w:numPr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 Признаки поражения. </w:t>
      </w:r>
    </w:p>
    <w:p w:rsidR="00A77D7E" w:rsidRDefault="00A77D7E" w:rsidP="00B850C6">
      <w:pPr>
        <w:pStyle w:val="ConsPlusNormal"/>
        <w:numPr>
          <w:ilvl w:val="0"/>
          <w:numId w:val="11"/>
        </w:numPr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Средства защиты. </w:t>
      </w:r>
    </w:p>
    <w:p w:rsidR="000A0EFB" w:rsidRDefault="000A0EFB" w:rsidP="00B850C6">
      <w:pPr>
        <w:pStyle w:val="ConsPlusNormal"/>
        <w:numPr>
          <w:ilvl w:val="0"/>
          <w:numId w:val="11"/>
        </w:numPr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>Антидоты.</w:t>
      </w:r>
    </w:p>
    <w:p w:rsidR="000A0EFB" w:rsidRPr="005A1B8F" w:rsidRDefault="000A0EFB" w:rsidP="000A0EFB">
      <w:pPr>
        <w:pStyle w:val="ConsPlusNormal"/>
        <w:ind w:left="720"/>
        <w:jc w:val="both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Выполните задания:</w:t>
      </w:r>
    </w:p>
    <w:p w:rsidR="00A77D7E" w:rsidRPr="005A1B8F" w:rsidRDefault="00A77D7E" w:rsidP="00B850C6">
      <w:pPr>
        <w:pStyle w:val="ConsPlusNormal"/>
        <w:numPr>
          <w:ilvl w:val="0"/>
          <w:numId w:val="11"/>
        </w:numPr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>Оказание первой медицинской помощи</w:t>
      </w:r>
      <w:r w:rsidR="000A0EFB">
        <w:rPr>
          <w:rFonts w:ascii="Times New Roman" w:eastAsia="Cambria Math" w:hAnsi="Times New Roman" w:cs="Times New Roman"/>
          <w:sz w:val="24"/>
          <w:szCs w:val="24"/>
        </w:rPr>
        <w:t xml:space="preserve"> при отравлении</w:t>
      </w:r>
      <w:r w:rsidR="000A0EFB" w:rsidRPr="000A0EFB">
        <w:rPr>
          <w:rFonts w:ascii="Times New Roman" w:eastAsia="Cambria Math" w:hAnsi="Times New Roman" w:cs="Times New Roman"/>
          <w:sz w:val="24"/>
          <w:szCs w:val="24"/>
          <w:lang w:eastAsia="en-US"/>
        </w:rPr>
        <w:t xml:space="preserve"> </w:t>
      </w:r>
      <w:r w:rsidR="000A0EFB" w:rsidRPr="000A0EFB">
        <w:rPr>
          <w:rFonts w:ascii="Times New Roman" w:eastAsia="Cambria Math" w:hAnsi="Times New Roman" w:cs="Times New Roman"/>
          <w:sz w:val="24"/>
          <w:szCs w:val="24"/>
        </w:rPr>
        <w:t>АХОВ</w:t>
      </w:r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. </w:t>
      </w:r>
    </w:p>
    <w:p w:rsidR="00A77D7E" w:rsidRDefault="00A77D7E" w:rsidP="00B850C6">
      <w:pPr>
        <w:pStyle w:val="ConsPlusNormal"/>
        <w:numPr>
          <w:ilvl w:val="0"/>
          <w:numId w:val="11"/>
        </w:numPr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 Особенности оказания помощи при отравлении продуктами горения.</w:t>
      </w:r>
    </w:p>
    <w:p w:rsidR="00A77D7E" w:rsidRPr="005A1B8F" w:rsidRDefault="00A77D7E" w:rsidP="00B850C6">
      <w:pPr>
        <w:pStyle w:val="ConsPlusNormal"/>
        <w:numPr>
          <w:ilvl w:val="0"/>
          <w:numId w:val="11"/>
        </w:numPr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 Использование аптечки индивидуальной, </w:t>
      </w:r>
      <w:proofErr w:type="spellStart"/>
      <w:r w:rsidRPr="005A1B8F">
        <w:rPr>
          <w:rFonts w:ascii="Times New Roman" w:eastAsia="Cambria Math" w:hAnsi="Times New Roman" w:cs="Times New Roman"/>
          <w:sz w:val="24"/>
          <w:szCs w:val="24"/>
        </w:rPr>
        <w:t>антидотная</w:t>
      </w:r>
      <w:proofErr w:type="spellEnd"/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 терапия.</w:t>
      </w: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b/>
          <w:sz w:val="24"/>
          <w:szCs w:val="24"/>
        </w:rPr>
      </w:pPr>
      <w:r>
        <w:rPr>
          <w:rFonts w:ascii="Times New Roman" w:eastAsia="Cambria Math" w:hAnsi="Times New Roman" w:cs="Times New Roman"/>
          <w:b/>
          <w:sz w:val="24"/>
          <w:szCs w:val="24"/>
        </w:rPr>
        <w:t>Практическое занятие</w:t>
      </w:r>
      <w:r>
        <w:rPr>
          <w:rFonts w:ascii="Times New Roman" w:eastAsia="Cambria Math" w:hAnsi="Times New Roman" w:cs="Times New Roman"/>
          <w:b/>
          <w:sz w:val="24"/>
          <w:szCs w:val="24"/>
        </w:rPr>
        <w:t xml:space="preserve"> №6 </w:t>
      </w:r>
      <w:r>
        <w:rPr>
          <w:rFonts w:ascii="Times New Roman" w:eastAsia="Cambria Math" w:hAnsi="Times New Roman" w:cs="Times New Roman"/>
          <w:b/>
          <w:sz w:val="24"/>
          <w:szCs w:val="24"/>
        </w:rPr>
        <w:t>(девушки)</w:t>
      </w: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993287">
        <w:rPr>
          <w:rFonts w:ascii="Times New Roman" w:eastAsia="Cambria Math" w:hAnsi="Times New Roman" w:cs="Times New Roman"/>
          <w:sz w:val="24"/>
          <w:szCs w:val="24"/>
        </w:rPr>
        <w:t>«</w:t>
      </w:r>
      <w:r>
        <w:rPr>
          <w:rFonts w:ascii="Times New Roman" w:eastAsia="Cambria Math" w:hAnsi="Times New Roman" w:cs="Times New Roman"/>
          <w:sz w:val="24"/>
          <w:szCs w:val="24"/>
        </w:rPr>
        <w:t>Отработка навыков оказания первой медицинской помощи при ожогах и кровотечениях</w:t>
      </w:r>
      <w:r w:rsidRPr="00993287">
        <w:rPr>
          <w:rFonts w:ascii="Times New Roman" w:eastAsia="Cambria Math" w:hAnsi="Times New Roman" w:cs="Times New Roman"/>
          <w:sz w:val="24"/>
          <w:szCs w:val="24"/>
        </w:rPr>
        <w:t>»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sz w:val="24"/>
          <w:szCs w:val="24"/>
        </w:rPr>
        <w:t>Задание I. Вскрытие пакета перевязочного индивидуального.</w:t>
      </w:r>
    </w:p>
    <w:p w:rsidR="00A77D7E" w:rsidRPr="00AD7D91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Условия выполнения норматива. Учащийся держит пакет в левой руке и по команде преподавателя вскрывает его, вынимает булавку и прикалывает к своей одежде, не застегивая ее, чехол пакета кладет на стол наружной стороной, развертывает подушечки, не нарушая стерильности поверхностей, соприкасающихся с раной (не прошитых цветными нитками). Выполнение норматива завершено, когда учащийся развернул пакет и в левой руке держит конец, а в правой — скатку бинта.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Возможные ошибки, снижающие оценку на 1 балл.</w:t>
      </w:r>
    </w:p>
    <w:p w:rsidR="00A77D7E" w:rsidRPr="00AD7D91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Нарушение стерильности; не развернуты полностью подушечки; неправильное положение конца и скатки бинта в руках.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Время выполнения норматива.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отлично»  —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 xml:space="preserve">  25с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хорошо»  —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 xml:space="preserve">  30с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удовлетворительно»  —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 xml:space="preserve">  35с</w:t>
      </w:r>
    </w:p>
    <w:p w:rsidR="00A77D7E" w:rsidRPr="00AD7D91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sz w:val="24"/>
          <w:szCs w:val="24"/>
        </w:rPr>
        <w:t>Задание 2. Наложение кровоостанавливающего жгута (закрутки) на бедро и плечо.</w:t>
      </w:r>
    </w:p>
    <w:p w:rsidR="00A77D7E" w:rsidRPr="00AD7D91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 xml:space="preserve">Условия выполнение нормативов. Статист, которому накладывают жгут (закрутку), лежит в удобном положении. Учащийся держит развернутый жгут в руках. Материал для наложения закрутки лежит на столе рядом. Жгут (закрутка) накладывается на одежду. На столе рядом лежит блокнот и карандаш. По заданию и команде преподавателя учащийся </w:t>
      </w: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lastRenderedPageBreak/>
        <w:t>накладывает жгут (закрутку) на указанную область. Указывает время их наложения (часы, минуты) и записку подкладывает под последний ход жгута (закрутки), кон</w:t>
      </w: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softHyphen/>
        <w:t>тролирует отсутствие пульса на периферическом сосуде. Этим заканчивается выполнение норматива.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Возможные ошибки, снижающие оценку на 1 балл.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-    наложение жгута (закрутки) не на ту область (сторону);</w:t>
      </w:r>
    </w:p>
    <w:p w:rsidR="00A77D7E" w:rsidRPr="00AD7D91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- чрезмерное перетягивание конечности или наличие пульса на периферическом сосуде;</w:t>
      </w:r>
    </w:p>
    <w:p w:rsidR="00A77D7E" w:rsidRPr="00AD7D91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-  не записано время наложения жгута (закрутки); наложение жгута (закрутки) на голое тело.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Время выполнения норматива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sz w:val="24"/>
          <w:szCs w:val="24"/>
        </w:rPr>
        <w:t>Наложение кровоостанавливающего жгута на плечо, бедро: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отлично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» — 25 сек.,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хорошо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» — 30 сек,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удовлетворительно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» — 35 сек.;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sz w:val="24"/>
          <w:szCs w:val="24"/>
        </w:rPr>
        <w:t>Наложение закрутки на плечо, бедро: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отлично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» — 45 сек.,</w:t>
      </w:r>
    </w:p>
    <w:p w:rsidR="00A77D7E" w:rsidRPr="00AD7D91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хорошо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» — 50 сек.,</w:t>
      </w:r>
    </w:p>
    <w:p w:rsidR="00A77D7E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удовлетворительно</w:t>
      </w:r>
      <w:proofErr w:type="gramEnd"/>
      <w:r w:rsidRPr="00AD7D91">
        <w:rPr>
          <w:rFonts w:ascii="Times New Roman" w:eastAsia="Cambria Math" w:hAnsi="Times New Roman" w:cs="Times New Roman"/>
          <w:bCs/>
          <w:sz w:val="24"/>
          <w:szCs w:val="24"/>
        </w:rPr>
        <w:t>» — 55 сек.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>
        <w:rPr>
          <w:rFonts w:ascii="Times New Roman" w:eastAsia="Cambria Math" w:hAnsi="Times New Roman" w:cs="Times New Roman"/>
          <w:bCs/>
          <w:sz w:val="24"/>
          <w:szCs w:val="24"/>
        </w:rPr>
        <w:t xml:space="preserve">3. </w:t>
      </w: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Какие виды ожогов вы знаете? </w:t>
      </w:r>
    </w:p>
    <w:p w:rsidR="00A77D7E" w:rsidRPr="005A1B8F" w:rsidRDefault="00A77D7E" w:rsidP="00B850C6">
      <w:pPr>
        <w:pStyle w:val="ConsPlusNormal"/>
        <w:numPr>
          <w:ilvl w:val="0"/>
          <w:numId w:val="12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Как определяется примерная площадь ожога? </w:t>
      </w:r>
    </w:p>
    <w:p w:rsidR="00A77D7E" w:rsidRPr="005A1B8F" w:rsidRDefault="00A77D7E" w:rsidP="00B850C6">
      <w:pPr>
        <w:pStyle w:val="ConsPlusNormal"/>
        <w:numPr>
          <w:ilvl w:val="0"/>
          <w:numId w:val="12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Каковы признаки ожогового шока? </w:t>
      </w:r>
    </w:p>
    <w:p w:rsidR="00A77D7E" w:rsidRPr="005A1B8F" w:rsidRDefault="00A77D7E" w:rsidP="00B850C6">
      <w:pPr>
        <w:pStyle w:val="ConsPlusNormal"/>
        <w:numPr>
          <w:ilvl w:val="0"/>
          <w:numId w:val="12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Какова ПМП при ожоговом шоке? </w:t>
      </w:r>
    </w:p>
    <w:p w:rsidR="00A77D7E" w:rsidRPr="005A1B8F" w:rsidRDefault="00A77D7E" w:rsidP="00B850C6">
      <w:pPr>
        <w:pStyle w:val="ConsPlusNormal"/>
        <w:numPr>
          <w:ilvl w:val="0"/>
          <w:numId w:val="12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Какова ПМП при термических ожогах? </w:t>
      </w:r>
    </w:p>
    <w:p w:rsidR="00A77D7E" w:rsidRPr="005A1B8F" w:rsidRDefault="00A77D7E" w:rsidP="00B850C6">
      <w:pPr>
        <w:pStyle w:val="ConsPlusNormal"/>
        <w:numPr>
          <w:ilvl w:val="0"/>
          <w:numId w:val="12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Какова ПМП при химических ожогах? </w:t>
      </w:r>
    </w:p>
    <w:p w:rsidR="00A77D7E" w:rsidRPr="005A1B8F" w:rsidRDefault="00A77D7E" w:rsidP="00B850C6">
      <w:pPr>
        <w:pStyle w:val="ConsPlusNormal"/>
        <w:numPr>
          <w:ilvl w:val="0"/>
          <w:numId w:val="12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Какова ПМП при ожоге лучистой энергией? </w:t>
      </w:r>
    </w:p>
    <w:p w:rsidR="00A77D7E" w:rsidRPr="00AD7D91" w:rsidRDefault="00A77D7E" w:rsidP="00B850C6">
      <w:pPr>
        <w:pStyle w:val="ConsPlusNormal"/>
        <w:numPr>
          <w:ilvl w:val="0"/>
          <w:numId w:val="12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Какова ПМП при поражении электрическим током?</w:t>
      </w: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</w:p>
    <w:p w:rsidR="000A0EFB" w:rsidRDefault="000A0EFB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</w:p>
    <w:p w:rsidR="000A0EFB" w:rsidRDefault="000A0EFB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0A0EFB">
        <w:rPr>
          <w:rFonts w:ascii="Times New Roman" w:eastAsia="Cambria Math" w:hAnsi="Times New Roman" w:cs="Times New Roman"/>
          <w:b/>
          <w:sz w:val="24"/>
          <w:szCs w:val="24"/>
        </w:rPr>
        <w:t>Практическое занятие № 7</w:t>
      </w:r>
      <w:r>
        <w:rPr>
          <w:rFonts w:ascii="Times New Roman" w:eastAsia="Cambria Math" w:hAnsi="Times New Roman" w:cs="Times New Roman"/>
          <w:b/>
          <w:sz w:val="24"/>
          <w:szCs w:val="24"/>
        </w:rPr>
        <w:t xml:space="preserve"> (девушки)</w:t>
      </w:r>
    </w:p>
    <w:p w:rsidR="000A0EFB" w:rsidRDefault="000A0EFB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«</w:t>
      </w:r>
      <w:r w:rsidRPr="000A0EFB">
        <w:rPr>
          <w:rFonts w:ascii="Times New Roman" w:eastAsia="Cambria Math" w:hAnsi="Times New Roman" w:cs="Times New Roman"/>
          <w:sz w:val="24"/>
          <w:szCs w:val="24"/>
        </w:rPr>
        <w:t>Отработка навыков оказания первой медицинской помощи при остановке сердечной деятельности и синдроме длительного сдавлив</w:t>
      </w:r>
      <w:r>
        <w:rPr>
          <w:rFonts w:ascii="Times New Roman" w:eastAsia="Cambria Math" w:hAnsi="Times New Roman" w:cs="Times New Roman"/>
          <w:sz w:val="24"/>
          <w:szCs w:val="24"/>
        </w:rPr>
        <w:t>ания»</w:t>
      </w:r>
    </w:p>
    <w:p w:rsidR="000778B7" w:rsidRDefault="000778B7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</w:p>
    <w:p w:rsidR="000A0EFB" w:rsidRDefault="000778B7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Задание 1. Отработать алгоритм действий при остановке сердечной деятельности.</w:t>
      </w: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ПАМЯТКА</w:t>
      </w: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14B10C" wp14:editId="3DFCDA16">
            <wp:extent cx="5939790" cy="3211195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3E7B21" wp14:editId="75D7BCDF">
            <wp:extent cx="5939790" cy="236664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8B7" w:rsidRDefault="00B850C6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EA9465" wp14:editId="2BA25C36">
            <wp:extent cx="5939790" cy="2028825"/>
            <wp:effectExtent l="0" t="0" r="381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C6" w:rsidRDefault="00B850C6" w:rsidP="00B850C6">
      <w:pPr>
        <w:pStyle w:val="ConsPlusNormal"/>
        <w:widowControl/>
        <w:rPr>
          <w:rFonts w:ascii="Times New Roman" w:eastAsia="Cambria Math" w:hAnsi="Times New Roman" w:cs="Times New Roman"/>
          <w:sz w:val="24"/>
          <w:szCs w:val="24"/>
        </w:rPr>
      </w:pPr>
      <w:r w:rsidRPr="00B850C6">
        <w:rPr>
          <w:rFonts w:ascii="Times New Roman" w:eastAsia="Cambria Math" w:hAnsi="Times New Roman" w:cs="Times New Roman"/>
          <w:sz w:val="24"/>
          <w:szCs w:val="24"/>
        </w:rPr>
        <w:t>Нельзя оставлять больного без наблюдения, пренебрегать вызовом СМП при возможности серьёзной травмы.</w:t>
      </w: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</w:p>
    <w:p w:rsidR="000778B7" w:rsidRDefault="000778B7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 xml:space="preserve">Задание 2. </w:t>
      </w:r>
      <w:r>
        <w:rPr>
          <w:rFonts w:ascii="Times New Roman" w:eastAsia="Cambria Math" w:hAnsi="Times New Roman" w:cs="Times New Roman"/>
          <w:sz w:val="24"/>
          <w:szCs w:val="24"/>
        </w:rPr>
        <w:t>Отработать алгоритм действий при</w:t>
      </w:r>
      <w:r w:rsidRPr="000778B7">
        <w:rPr>
          <w:rFonts w:ascii="Times New Roman" w:eastAsia="Cambria Math" w:hAnsi="Times New Roman" w:cs="Times New Roman"/>
          <w:sz w:val="24"/>
          <w:szCs w:val="24"/>
        </w:rPr>
        <w:t xml:space="preserve"> </w:t>
      </w:r>
      <w:r w:rsidRPr="000A0EFB">
        <w:rPr>
          <w:rFonts w:ascii="Times New Roman" w:eastAsia="Cambria Math" w:hAnsi="Times New Roman" w:cs="Times New Roman"/>
          <w:sz w:val="24"/>
          <w:szCs w:val="24"/>
        </w:rPr>
        <w:t>синдроме длительного сдавлив</w:t>
      </w:r>
      <w:r>
        <w:rPr>
          <w:rFonts w:ascii="Times New Roman" w:eastAsia="Cambria Math" w:hAnsi="Times New Roman" w:cs="Times New Roman"/>
          <w:sz w:val="24"/>
          <w:szCs w:val="24"/>
        </w:rPr>
        <w:t>ания</w:t>
      </w:r>
      <w:r>
        <w:rPr>
          <w:rFonts w:ascii="Times New Roman" w:eastAsia="Cambria Math" w:hAnsi="Times New Roman" w:cs="Times New Roman"/>
          <w:sz w:val="24"/>
          <w:szCs w:val="24"/>
        </w:rPr>
        <w:t>.</w:t>
      </w:r>
    </w:p>
    <w:p w:rsidR="000778B7" w:rsidRDefault="000778B7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ПАМЯТКА</w:t>
      </w:r>
    </w:p>
    <w:p w:rsidR="000778B7" w:rsidRDefault="00B850C6" w:rsidP="000778B7">
      <w:pPr>
        <w:pStyle w:val="ConsPlusNormal"/>
        <w:widowControl/>
        <w:jc w:val="center"/>
        <w:rPr>
          <w:rFonts w:ascii="Times New Roman" w:eastAsia="Cambria Math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B230D4" wp14:editId="1A3ECDB7">
            <wp:extent cx="5939790" cy="187833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0778B7" w:rsidRDefault="000778B7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</w:p>
    <w:p w:rsidR="000A0EFB" w:rsidRDefault="000A0EFB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b/>
          <w:sz w:val="24"/>
          <w:szCs w:val="24"/>
        </w:rPr>
      </w:pPr>
      <w:r>
        <w:rPr>
          <w:rFonts w:ascii="Times New Roman" w:eastAsia="Cambria Math" w:hAnsi="Times New Roman" w:cs="Times New Roman"/>
          <w:b/>
          <w:sz w:val="24"/>
          <w:szCs w:val="24"/>
        </w:rPr>
        <w:t xml:space="preserve">Практическое занятие </w:t>
      </w:r>
      <w:r w:rsidR="000A0EFB">
        <w:rPr>
          <w:rFonts w:ascii="Times New Roman" w:eastAsia="Cambria Math" w:hAnsi="Times New Roman" w:cs="Times New Roman"/>
          <w:b/>
          <w:sz w:val="24"/>
          <w:szCs w:val="24"/>
        </w:rPr>
        <w:t>№8</w:t>
      </w:r>
      <w:r>
        <w:rPr>
          <w:rFonts w:ascii="Times New Roman" w:eastAsia="Cambria Math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mbria Math" w:hAnsi="Times New Roman" w:cs="Times New Roman"/>
          <w:b/>
          <w:sz w:val="24"/>
          <w:szCs w:val="24"/>
        </w:rPr>
        <w:t>(девушки)</w:t>
      </w: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993287">
        <w:rPr>
          <w:rFonts w:ascii="Times New Roman" w:eastAsia="Cambria Math" w:hAnsi="Times New Roman" w:cs="Times New Roman"/>
          <w:sz w:val="24"/>
          <w:szCs w:val="24"/>
        </w:rPr>
        <w:t>«</w:t>
      </w:r>
      <w:r>
        <w:rPr>
          <w:rFonts w:ascii="Times New Roman" w:eastAsia="Cambria Math" w:hAnsi="Times New Roman" w:cs="Times New Roman"/>
          <w:sz w:val="24"/>
          <w:szCs w:val="24"/>
        </w:rPr>
        <w:t>Отработка навыков оказания первой медицинской помощи при переломах</w:t>
      </w:r>
      <w:r w:rsidR="000A0EFB">
        <w:rPr>
          <w:rFonts w:ascii="Times New Roman" w:eastAsia="Cambria Math" w:hAnsi="Times New Roman" w:cs="Times New Roman"/>
          <w:sz w:val="24"/>
          <w:szCs w:val="24"/>
        </w:rPr>
        <w:t xml:space="preserve"> и других травмах</w:t>
      </w:r>
      <w:r>
        <w:rPr>
          <w:rFonts w:ascii="Times New Roman" w:eastAsia="Cambria Math" w:hAnsi="Times New Roman" w:cs="Times New Roman"/>
          <w:sz w:val="24"/>
          <w:szCs w:val="24"/>
        </w:rPr>
        <w:t>»</w:t>
      </w:r>
    </w:p>
    <w:p w:rsidR="00A77D7E" w:rsidRPr="005A1B8F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>Задание 1. Наложение первичной повязки: на голову «чепцом», на предплечье, локтевой, коленный и голеностопный суставы.</w:t>
      </w:r>
    </w:p>
    <w:p w:rsidR="00A77D7E" w:rsidRPr="005A1B8F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Условия выполнения нормативов. Перевязочный материал (бинты нестерильные, завернутые в бумагу, считаются условно стерильные) лежит на столе рядом со статистом, которому накладывается повязка.</w:t>
      </w:r>
    </w:p>
    <w:p w:rsidR="00A77D7E" w:rsidRPr="005A1B8F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Допускается наложение повязки поверх одежды. Статист располагается в удобном для </w:t>
      </w: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lastRenderedPageBreak/>
        <w:t>наложения повязки положении. По заданию и команде преподавателя учащиеся накладывают указанную каждому повязку. Выполнение норматива завершается закреплением конца бинта.</w:t>
      </w:r>
    </w:p>
    <w:p w:rsidR="00A77D7E" w:rsidRPr="005A1B8F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Возможные ошибки, снижающие оценку на 1 балл. Неправильное положение бинта в руках; нарушение стерильности; наложение повязки не на ту область (сторону); не закрепление повязки.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Время выполнения норматива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>Повязка «чепцом» на голову: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отлично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2 мин.30 сек.,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хорошо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2 мин.50 сек.,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удовлетворительно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3 мин.10 сек;</w:t>
      </w:r>
    </w:p>
    <w:p w:rsidR="00A77D7E" w:rsidRPr="005A1B8F" w:rsidRDefault="00A77D7E" w:rsidP="00A77D7E">
      <w:pPr>
        <w:pStyle w:val="ConsPlusNormal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>Повязка на предплечье, локтевой, плечевой, коленный и голеностопный суставы: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отлично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1 мин.50 сек.,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хорошо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—2 мин.,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удовлетворительно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2 мин.10 сек.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>Задание 2. Иммобилизация плеча, предплечья, бедра, голени подручными средствами при переломах.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Условия выполнения нормативов. Статист при иммобилизации верхней конечности сидит, при иммобилизации нижней конечности лежит. Подручные средства иммобилизации: полоски фанеры, рейки и др. длиной 30-50 см, 70-150 см, а также бинты косынки и вата — в нужном количестве лежат на столе.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Подбирают и подгоняют подручные средства иммобилизации сами учащиеся в соответствии с заданием.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Время на их подготовку не учитывается. Иммобилизация при переломах проводится без наложения повязки и поверх одежды.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Возможные ошибки, снижающие оценку на 1 балл. Плохо подогнаны подручные средства иммобилизации; неправильное положение, приданное конечности; имеется подвижность в двух близлежащих к перелому суставах (при переломах бедра неподвижными должны быть тазобедренный, коленный и голеностопный суставы); при иммобилизации плеча и предплечья рука не подвешена на косынке.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Время выполнения нормативов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</w:t>
      </w:r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Иммобилизация при переломе плеча: 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отлично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4 мин.,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хорошо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» — 4 мин.30 сек., 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удовлетворительно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5 мин.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Иммобилизация при переломе предплечья: 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отлично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2 мин.40 сек.,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хорошо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3 мин.10 сек.,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удовлетворительно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3 мин.40 сек.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</w:t>
      </w:r>
      <w:r w:rsidRPr="005A1B8F">
        <w:rPr>
          <w:rFonts w:ascii="Times New Roman" w:eastAsia="Cambria Math" w:hAnsi="Times New Roman" w:cs="Times New Roman"/>
          <w:sz w:val="24"/>
          <w:szCs w:val="24"/>
        </w:rPr>
        <w:t xml:space="preserve">Иммобилизация при переломе бедра: 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отлично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4 мин.45 сек.,</w:t>
      </w:r>
    </w:p>
    <w:p w:rsidR="00A77D7E" w:rsidRPr="005A1B8F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хорошо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5 мин. 30 сек.,</w:t>
      </w:r>
    </w:p>
    <w:p w:rsidR="00A77D7E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«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удовлетворительно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» — 6 мин.</w:t>
      </w:r>
    </w:p>
    <w:p w:rsidR="007E6BE7" w:rsidRDefault="007E6BE7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>
        <w:rPr>
          <w:rFonts w:ascii="Times New Roman" w:eastAsia="Cambria Math" w:hAnsi="Times New Roman" w:cs="Times New Roman"/>
          <w:bCs/>
          <w:sz w:val="24"/>
          <w:szCs w:val="24"/>
        </w:rPr>
        <w:t xml:space="preserve">Задание 3. </w:t>
      </w:r>
      <w:r w:rsidRPr="007E6BE7">
        <w:rPr>
          <w:rFonts w:ascii="Times New Roman" w:eastAsia="Cambria Math" w:hAnsi="Times New Roman" w:cs="Times New Roman"/>
          <w:bCs/>
          <w:sz w:val="24"/>
          <w:szCs w:val="24"/>
        </w:rPr>
        <w:t>Решение ситуационных задач и составление алгоритма действий при оказании первой медицинск</w:t>
      </w:r>
      <w:r>
        <w:rPr>
          <w:rFonts w:ascii="Times New Roman" w:eastAsia="Cambria Math" w:hAnsi="Times New Roman" w:cs="Times New Roman"/>
          <w:bCs/>
          <w:sz w:val="24"/>
          <w:szCs w:val="24"/>
        </w:rPr>
        <w:t>ой помощи.</w:t>
      </w:r>
    </w:p>
    <w:p w:rsidR="007E6BE7" w:rsidRPr="00E146EE" w:rsidRDefault="007E6BE7" w:rsidP="007E6BE7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6EE">
        <w:rPr>
          <w:rFonts w:ascii="Times New Roman" w:hAnsi="Times New Roman" w:cs="Times New Roman"/>
          <w:b/>
          <w:sz w:val="24"/>
          <w:szCs w:val="24"/>
        </w:rPr>
        <w:t>Перечень ситуационных задач</w:t>
      </w:r>
      <w:r>
        <w:rPr>
          <w:rFonts w:ascii="Times New Roman" w:hAnsi="Times New Roman" w:cs="Times New Roman"/>
          <w:b/>
          <w:sz w:val="24"/>
          <w:szCs w:val="24"/>
        </w:rPr>
        <w:t xml:space="preserve"> к практическим занятиям по оказанию первой помощи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удара тупым предметом возникло значительное носовое кровотечение. В распоряжении имеются вата и полоска ткани (ширина 5 см, длина 50 см). Какова последовательность оказания первой помощи?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жаркий солнечный день человек, находящийся на пляже, внезапно почувствовал себя плохо. Возникли головная боль, головокружение, рвота, одышка, шум в ушах. При осмотре пульс 120 в минуту, слабого наполнения; дыхание поверхностное, 40 в </w:t>
      </w: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минуту. Слова произносит невнятно. Какова причина данного состояния? Какова первая помощь?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воды извлечен человек без признаков жизни. Пульс и дыхание отсутствуют, тоны сердца не выслушиваются. Какова последовательность оказания первой помощи?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спуске с горы на лыжах человек упал, возникли резкие боли в области голени, усиливающиеся при изменении положения. Встать на ногу не может, стопа неестественно вывернута наружу. Кожные покровы не нарушены. Каков характер повреждения, и какая необходима первая помощь?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автомобильной аварии пострадали 2 человека. У одного и</w:t>
      </w: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>з них одежда и</w:t>
      </w: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лицо залиты кровью, на лбу имеется резаная рана размером 3 см, из которой вытекает кровь. Пострадавший в сознании, беспокоен, пульс и дыхание нормальные. У второго пострадавшего видимых повреждений ног, но жалуется на головную боль, тошноту; обстоятельств, предшествующих аварии, не помнит. Насколько серьезны эти повреждения? Какому больному прежде всего должна быть оказана помощь и какого из них в первую очередь надо направить в лечебное учреждение? 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павшее стекло нанесло резаную рану на передней поверхности предплечья. Из раны струей вытекает венозная кровь. Специальных приспособлений для остановки кровотечения нет. Нет стерильного перевязочного материала. В распоряжении оказывающего помощь имеются носовой платок, раствор </w:t>
      </w:r>
      <w:proofErr w:type="spellStart"/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этакридина</w:t>
      </w:r>
      <w:proofErr w:type="spellEnd"/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лактата</w:t>
      </w:r>
      <w:proofErr w:type="spellEnd"/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(риванол), электрический утюг, кипящий чайник на плите. Какова последовательность действий при оказании первой помощи?</w:t>
      </w: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электропоезде внезапно ухудшилось состояние одного из пассажиров. Возникли сильные боли за грудиной, </w:t>
      </w:r>
      <w:proofErr w:type="spellStart"/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иррадиирующие</w:t>
      </w:r>
      <w:proofErr w:type="spellEnd"/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левую руку, шею, чувство нехватки воздуха, головокружение, слабость. Лицо бледное, испуганное; пульс 50 в минуту, слабого наполнения, дыхание учащенное. Какова причина тяжелого состояния? Какова первая помощь?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длительное время находился на улице в тесной и холодной обуви в малоподвижном состоянии; температура воздуха — 10—15 С. Дома повысилась температура тела, появился озноб, возникли значительные боли в стопах. Стопы багрово-синюшного цвета, отечны, отек распространяется на голени; на тыльной стороне поверхности стоп имеются пузыри, наполненные жидкостью белого цвета. Чувствительность кожи пальцев отсутствует, при ощупывании стопы резко болезненны. Каков характер повреждения? Какова первая помощь?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Стоящий в автобусе мужчина внезапно упал, мышцы конечностей, шеи, лица беспорядочно сокращаются. Судороги сопровождаются резким поворотом головы в стороны, изо рта выделяется пенистая жидкость. Лицо синюшное, одутловатое, дыхание — шумное, усиленное. Через 2—3 мин судороги прекратились, дыхание стало ровным, как у спящего человека. Каким заболеванием страдает мужчина? Чем опасен приступ? Какова первая помощь?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46EE">
        <w:rPr>
          <w:rFonts w:ascii="Times New Roman" w:hAnsi="Times New Roman" w:cs="Times New Roman"/>
          <w:sz w:val="24"/>
          <w:szCs w:val="24"/>
        </w:rPr>
        <w:t xml:space="preserve">На автобусной остановке стоящий рядом мужчина побледнел и упал. Он – без сознания, кожные покровы бледные, с сероватым оттенком; зрачки широкие, на свет не реагируют.  </w:t>
      </w: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последовательность действий при оказании первой помощи?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6EE">
        <w:rPr>
          <w:rFonts w:ascii="Times New Roman" w:hAnsi="Times New Roman" w:cs="Times New Roman"/>
          <w:sz w:val="24"/>
          <w:szCs w:val="24"/>
        </w:rPr>
        <w:t xml:space="preserve">Во время ремонта телевизора произошел сильный разряд электрического тока. Мастер потерял сознание и упал возле стола. Его рука продолжает крепко сжимать пучок проводов с деталями. Лицо искажено судорогой. </w:t>
      </w: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последовательность действий при оказании первой помощи?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6EE">
        <w:rPr>
          <w:rFonts w:ascii="Times New Roman" w:hAnsi="Times New Roman" w:cs="Times New Roman"/>
          <w:sz w:val="24"/>
          <w:szCs w:val="24"/>
        </w:rPr>
        <w:t xml:space="preserve">В малиннике мальчика в шею укусила пчела. Его лицо и шея начали увеличиваться в объеме, он потерял сознание, появилось учащенное хриплое дыхание. До ближайшей деревни – не менее часа ходьбы. Один из туристов обнаружил в кармане </w:t>
      </w:r>
      <w:r w:rsidRPr="00E146EE">
        <w:rPr>
          <w:rFonts w:ascii="Times New Roman" w:hAnsi="Times New Roman" w:cs="Times New Roman"/>
          <w:sz w:val="24"/>
          <w:szCs w:val="24"/>
        </w:rPr>
        <w:lastRenderedPageBreak/>
        <w:t>капли для носа «</w:t>
      </w:r>
      <w:proofErr w:type="spellStart"/>
      <w:r w:rsidRPr="00E146EE">
        <w:rPr>
          <w:rFonts w:ascii="Times New Roman" w:hAnsi="Times New Roman" w:cs="Times New Roman"/>
          <w:sz w:val="24"/>
          <w:szCs w:val="24"/>
        </w:rPr>
        <w:t>Глазолин</w:t>
      </w:r>
      <w:proofErr w:type="spellEnd"/>
      <w:r w:rsidRPr="00E146EE">
        <w:rPr>
          <w:rFonts w:ascii="Times New Roman" w:hAnsi="Times New Roman" w:cs="Times New Roman"/>
          <w:sz w:val="24"/>
          <w:szCs w:val="24"/>
        </w:rPr>
        <w:t xml:space="preserve">». </w:t>
      </w: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последовательность действий при оказании первой помощи?</w:t>
      </w:r>
    </w:p>
    <w:p w:rsidR="007E6BE7" w:rsidRPr="00E146EE" w:rsidRDefault="007E6BE7" w:rsidP="007E6BE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EE">
        <w:rPr>
          <w:rFonts w:ascii="Times New Roman" w:hAnsi="Times New Roman" w:cs="Times New Roman"/>
          <w:sz w:val="24"/>
          <w:szCs w:val="24"/>
        </w:rPr>
        <w:t xml:space="preserve">В походе туристу деревом придавило ноги. Он в таком состоянии находиться уже более 2-ух часов, но в сознании. </w:t>
      </w: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последовательность действий при оказании первой помощи?</w:t>
      </w:r>
    </w:p>
    <w:p w:rsidR="007E6BE7" w:rsidRPr="00C25DF3" w:rsidRDefault="007E6BE7" w:rsidP="007E6BE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6EE">
        <w:rPr>
          <w:rFonts w:ascii="Times New Roman" w:hAnsi="Times New Roman" w:cs="Times New Roman"/>
          <w:sz w:val="24"/>
          <w:szCs w:val="24"/>
        </w:rPr>
        <w:t xml:space="preserve">Из окна второго этажа горящего дома выпрыгнул человек, он катается по снегу, пытаясь сбить пламя. Его рубашка на спине уже перестала тлеть, под остатками ткани видна черная кожа с множеством влажных трещин и пузырей. </w:t>
      </w:r>
      <w:r w:rsidRPr="00C25D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последовательность действий при оказании первой помощи?</w:t>
      </w:r>
    </w:p>
    <w:p w:rsidR="007E6BE7" w:rsidRDefault="007E6BE7" w:rsidP="007E6B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BE7" w:rsidRPr="0037360E" w:rsidRDefault="007E6BE7" w:rsidP="007E6B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BE7" w:rsidRPr="00093393" w:rsidRDefault="007E6BE7" w:rsidP="007E6B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3393">
        <w:rPr>
          <w:rFonts w:ascii="Times New Roman" w:hAnsi="Times New Roman" w:cs="Times New Roman"/>
          <w:b/>
          <w:i/>
          <w:sz w:val="24"/>
          <w:szCs w:val="24"/>
        </w:rPr>
        <w:t>Критерии оценки ситуационных задач:</w:t>
      </w:r>
    </w:p>
    <w:p w:rsidR="007E6BE7" w:rsidRPr="0037360E" w:rsidRDefault="007E6BE7" w:rsidP="007E6BE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360E">
        <w:rPr>
          <w:rFonts w:ascii="Times New Roman" w:hAnsi="Times New Roman" w:cs="Times New Roman"/>
          <w:sz w:val="24"/>
          <w:szCs w:val="24"/>
        </w:rPr>
        <w:t xml:space="preserve"> </w:t>
      </w:r>
      <w:r w:rsidRPr="0037360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37360E">
        <w:rPr>
          <w:rFonts w:ascii="Times New Roman" w:hAnsi="Times New Roman" w:cs="Times New Roman"/>
          <w:i/>
          <w:sz w:val="24"/>
          <w:szCs w:val="24"/>
        </w:rPr>
        <w:t>«Отлично»:</w:t>
      </w:r>
    </w:p>
    <w:p w:rsidR="007E6BE7" w:rsidRPr="0037360E" w:rsidRDefault="007E6BE7" w:rsidP="00B850C6">
      <w:pPr>
        <w:pStyle w:val="a7"/>
        <w:numPr>
          <w:ilvl w:val="0"/>
          <w:numId w:val="2"/>
        </w:numPr>
        <w:tabs>
          <w:tab w:val="left" w:pos="323"/>
        </w:tabs>
        <w:spacing w:before="0" w:beforeAutospacing="0" w:after="0" w:afterAutospacing="0"/>
        <w:jc w:val="both"/>
      </w:pPr>
      <w:r w:rsidRPr="0037360E">
        <w:t>Работа выполнена в полном объеме с соблюдени</w:t>
      </w:r>
      <w:r w:rsidRPr="0037360E">
        <w:softHyphen/>
        <w:t>ем необходимой последовательности.</w:t>
      </w:r>
    </w:p>
    <w:p w:rsidR="007E6BE7" w:rsidRPr="0037360E" w:rsidRDefault="007E6BE7" w:rsidP="00B850C6">
      <w:pPr>
        <w:pStyle w:val="a7"/>
        <w:numPr>
          <w:ilvl w:val="0"/>
          <w:numId w:val="2"/>
        </w:numPr>
        <w:tabs>
          <w:tab w:val="left" w:pos="323"/>
        </w:tabs>
        <w:spacing w:before="0" w:beforeAutospacing="0" w:after="0" w:afterAutospacing="0"/>
        <w:jc w:val="both"/>
      </w:pPr>
      <w:r w:rsidRPr="0037360E">
        <w:t>Студент самостоятельно подбирает необходимые для выполнения работы источники знаний, показывает необходимые для проведения практической работы теоретические знания, практи</w:t>
      </w:r>
      <w:r w:rsidRPr="0037360E">
        <w:softHyphen/>
        <w:t>ческие умения и навыки.</w:t>
      </w:r>
    </w:p>
    <w:p w:rsidR="007E6BE7" w:rsidRPr="0037360E" w:rsidRDefault="007E6BE7" w:rsidP="00B850C6">
      <w:pPr>
        <w:pStyle w:val="a7"/>
        <w:numPr>
          <w:ilvl w:val="0"/>
          <w:numId w:val="2"/>
        </w:numPr>
        <w:tabs>
          <w:tab w:val="left" w:pos="323"/>
        </w:tabs>
        <w:spacing w:before="0" w:beforeAutospacing="0" w:after="0" w:afterAutospacing="0"/>
        <w:jc w:val="both"/>
      </w:pPr>
      <w:r w:rsidRPr="0037360E">
        <w:t>Выводы обоснованы.</w:t>
      </w:r>
    </w:p>
    <w:p w:rsidR="007E6BE7" w:rsidRPr="0037360E" w:rsidRDefault="007E6BE7" w:rsidP="00B850C6">
      <w:pPr>
        <w:pStyle w:val="a7"/>
        <w:numPr>
          <w:ilvl w:val="0"/>
          <w:numId w:val="2"/>
        </w:numPr>
        <w:tabs>
          <w:tab w:val="left" w:pos="323"/>
        </w:tabs>
        <w:spacing w:before="0" w:beforeAutospacing="0" w:after="0" w:afterAutospacing="0"/>
        <w:jc w:val="both"/>
      </w:pPr>
      <w:r w:rsidRPr="0037360E">
        <w:t>Работа оформляется аккуратно, в наиболее оптимальной для фиксации результатов форме.</w:t>
      </w:r>
    </w:p>
    <w:p w:rsidR="007E6BE7" w:rsidRPr="0037360E" w:rsidRDefault="007E6BE7" w:rsidP="007E6BE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6BE7" w:rsidRPr="0037360E" w:rsidRDefault="007E6BE7" w:rsidP="007E6BE7">
      <w:pPr>
        <w:tabs>
          <w:tab w:val="num" w:pos="0"/>
          <w:tab w:val="left" w:pos="323"/>
        </w:tabs>
        <w:spacing w:after="0" w:line="240" w:lineRule="auto"/>
        <w:ind w:firstLine="7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360E">
        <w:rPr>
          <w:rFonts w:ascii="Times New Roman" w:hAnsi="Times New Roman" w:cs="Times New Roman"/>
          <w:i/>
          <w:sz w:val="24"/>
          <w:szCs w:val="24"/>
        </w:rPr>
        <w:tab/>
        <w:t>«Хорошо»:</w:t>
      </w:r>
    </w:p>
    <w:p w:rsidR="007E6BE7" w:rsidRPr="0037360E" w:rsidRDefault="007E6BE7" w:rsidP="00B850C6">
      <w:pPr>
        <w:pStyle w:val="a7"/>
        <w:numPr>
          <w:ilvl w:val="0"/>
          <w:numId w:val="3"/>
        </w:numPr>
        <w:spacing w:before="0" w:beforeAutospacing="0" w:after="0" w:afterAutospacing="0"/>
        <w:jc w:val="both"/>
      </w:pPr>
      <w:r w:rsidRPr="0037360E">
        <w:t>Задание выполнено не менее чем на 80% или полностью, но с незначительными ошибками и неточностями.</w:t>
      </w:r>
    </w:p>
    <w:p w:rsidR="007E6BE7" w:rsidRPr="0037360E" w:rsidRDefault="007E6BE7" w:rsidP="00B850C6">
      <w:pPr>
        <w:pStyle w:val="a7"/>
        <w:numPr>
          <w:ilvl w:val="0"/>
          <w:numId w:val="3"/>
        </w:numPr>
        <w:spacing w:before="0" w:beforeAutospacing="0" w:after="0" w:afterAutospacing="0"/>
        <w:jc w:val="both"/>
      </w:pPr>
      <w:r w:rsidRPr="0037360E">
        <w:t>Допускаются отклонения от необходимой последовательности выполнения, не влияющие на правильность конечного результата.</w:t>
      </w:r>
    </w:p>
    <w:p w:rsidR="007E6BE7" w:rsidRPr="0037360E" w:rsidRDefault="007E6BE7" w:rsidP="00B850C6">
      <w:pPr>
        <w:pStyle w:val="a7"/>
        <w:numPr>
          <w:ilvl w:val="0"/>
          <w:numId w:val="3"/>
        </w:numPr>
        <w:spacing w:before="0" w:beforeAutospacing="0" w:after="0" w:afterAutospacing="0"/>
        <w:jc w:val="both"/>
      </w:pPr>
      <w:r w:rsidRPr="0037360E">
        <w:t>Студент использует указанные преподавателем источники знаний.</w:t>
      </w:r>
    </w:p>
    <w:p w:rsidR="007E6BE7" w:rsidRPr="0037360E" w:rsidRDefault="007E6BE7" w:rsidP="00B850C6">
      <w:pPr>
        <w:pStyle w:val="a7"/>
        <w:numPr>
          <w:ilvl w:val="0"/>
          <w:numId w:val="3"/>
        </w:numPr>
        <w:spacing w:before="0" w:beforeAutospacing="0" w:after="0" w:afterAutospacing="0"/>
        <w:jc w:val="both"/>
      </w:pPr>
      <w:r w:rsidRPr="0037360E">
        <w:t>Работа показывает знание студентом основного теоретического материала и овладение умениями, необходимыми для самостоятельного выполнения работы.</w:t>
      </w:r>
    </w:p>
    <w:p w:rsidR="007E6BE7" w:rsidRPr="0037360E" w:rsidRDefault="007E6BE7" w:rsidP="00B850C6">
      <w:pPr>
        <w:pStyle w:val="a7"/>
        <w:numPr>
          <w:ilvl w:val="0"/>
          <w:numId w:val="3"/>
        </w:numPr>
        <w:spacing w:before="0" w:beforeAutospacing="0" w:after="0" w:afterAutospacing="0"/>
        <w:jc w:val="both"/>
      </w:pPr>
      <w:r w:rsidRPr="0037360E">
        <w:t>Допущены небольшие неточности в выводах и при использовании терминов.</w:t>
      </w:r>
    </w:p>
    <w:p w:rsidR="007E6BE7" w:rsidRPr="0037360E" w:rsidRDefault="007E6BE7" w:rsidP="00B850C6">
      <w:pPr>
        <w:pStyle w:val="a7"/>
        <w:numPr>
          <w:ilvl w:val="0"/>
          <w:numId w:val="3"/>
        </w:numPr>
        <w:spacing w:before="0" w:beforeAutospacing="0" w:after="0" w:afterAutospacing="0"/>
        <w:jc w:val="both"/>
      </w:pPr>
      <w:r w:rsidRPr="0037360E">
        <w:t>Могут быть неточности и небрежность в оформлении результатов работы.</w:t>
      </w:r>
    </w:p>
    <w:p w:rsidR="007E6BE7" w:rsidRPr="0037360E" w:rsidRDefault="007E6BE7" w:rsidP="007E6BE7">
      <w:pPr>
        <w:tabs>
          <w:tab w:val="num" w:pos="0"/>
          <w:tab w:val="left" w:pos="32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6BE7" w:rsidRPr="0037360E" w:rsidRDefault="007E6BE7" w:rsidP="007E6BE7">
      <w:pPr>
        <w:tabs>
          <w:tab w:val="num" w:pos="0"/>
          <w:tab w:val="left" w:pos="323"/>
        </w:tabs>
        <w:spacing w:after="0" w:line="240" w:lineRule="auto"/>
        <w:ind w:firstLine="7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360E">
        <w:rPr>
          <w:rFonts w:ascii="Times New Roman" w:hAnsi="Times New Roman" w:cs="Times New Roman"/>
          <w:i/>
          <w:sz w:val="24"/>
          <w:szCs w:val="24"/>
        </w:rPr>
        <w:tab/>
        <w:t>«Удовлетворительно»:</w:t>
      </w:r>
    </w:p>
    <w:p w:rsidR="007E6BE7" w:rsidRPr="0037360E" w:rsidRDefault="007E6BE7" w:rsidP="00B850C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60E">
        <w:rPr>
          <w:rFonts w:ascii="Times New Roman" w:hAnsi="Times New Roman" w:cs="Times New Roman"/>
          <w:sz w:val="24"/>
          <w:szCs w:val="24"/>
        </w:rPr>
        <w:t>Задание выполнено не менее чем на 60%.</w:t>
      </w:r>
    </w:p>
    <w:p w:rsidR="007E6BE7" w:rsidRPr="0037360E" w:rsidRDefault="007E6BE7" w:rsidP="00B850C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60E">
        <w:rPr>
          <w:rFonts w:ascii="Times New Roman" w:hAnsi="Times New Roman" w:cs="Times New Roman"/>
          <w:sz w:val="24"/>
          <w:szCs w:val="24"/>
        </w:rPr>
        <w:t>Студент показывает знание теоретическо</w:t>
      </w:r>
      <w:r w:rsidRPr="0037360E">
        <w:rPr>
          <w:rFonts w:ascii="Times New Roman" w:hAnsi="Times New Roman" w:cs="Times New Roman"/>
          <w:sz w:val="24"/>
          <w:szCs w:val="24"/>
        </w:rPr>
        <w:softHyphen/>
        <w:t>го материала, но испытывает затруднение при самостоятельной ра</w:t>
      </w:r>
      <w:r w:rsidRPr="0037360E">
        <w:rPr>
          <w:rFonts w:ascii="Times New Roman" w:hAnsi="Times New Roman" w:cs="Times New Roman"/>
          <w:sz w:val="24"/>
          <w:szCs w:val="24"/>
        </w:rPr>
        <w:softHyphen/>
        <w:t>боте.</w:t>
      </w:r>
    </w:p>
    <w:p w:rsidR="007E6BE7" w:rsidRPr="0037360E" w:rsidRDefault="007E6BE7" w:rsidP="00B850C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60E">
        <w:rPr>
          <w:rFonts w:ascii="Times New Roman" w:hAnsi="Times New Roman" w:cs="Times New Roman"/>
          <w:sz w:val="24"/>
          <w:szCs w:val="24"/>
        </w:rPr>
        <w:t>Допущены ошибки в выводах.</w:t>
      </w:r>
    </w:p>
    <w:p w:rsidR="007E6BE7" w:rsidRPr="0037360E" w:rsidRDefault="007E6BE7" w:rsidP="00B850C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60E">
        <w:rPr>
          <w:rFonts w:ascii="Times New Roman" w:hAnsi="Times New Roman" w:cs="Times New Roman"/>
          <w:sz w:val="24"/>
          <w:szCs w:val="24"/>
        </w:rPr>
        <w:t xml:space="preserve">Работа оформлена небрежно. </w:t>
      </w:r>
    </w:p>
    <w:p w:rsidR="007E6BE7" w:rsidRPr="0037360E" w:rsidRDefault="007E6BE7" w:rsidP="007E6BE7">
      <w:pPr>
        <w:tabs>
          <w:tab w:val="num" w:pos="0"/>
          <w:tab w:val="left" w:pos="32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6BE7" w:rsidRPr="0037360E" w:rsidRDefault="007E6BE7" w:rsidP="007E6BE7">
      <w:pPr>
        <w:tabs>
          <w:tab w:val="num" w:pos="0"/>
          <w:tab w:val="left" w:pos="323"/>
        </w:tabs>
        <w:spacing w:after="0" w:line="240" w:lineRule="auto"/>
        <w:ind w:firstLine="7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360E">
        <w:rPr>
          <w:rFonts w:ascii="Times New Roman" w:hAnsi="Times New Roman" w:cs="Times New Roman"/>
          <w:i/>
          <w:sz w:val="24"/>
          <w:szCs w:val="24"/>
        </w:rPr>
        <w:tab/>
        <w:t>«Неудовлетворительно»:</w:t>
      </w:r>
    </w:p>
    <w:p w:rsidR="007E6BE7" w:rsidRPr="0037360E" w:rsidRDefault="007E6BE7" w:rsidP="00B850C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60E">
        <w:rPr>
          <w:rFonts w:ascii="Times New Roman" w:hAnsi="Times New Roman" w:cs="Times New Roman"/>
          <w:sz w:val="24"/>
          <w:szCs w:val="24"/>
        </w:rPr>
        <w:t>Задание выполнено менее чем на 60%.</w:t>
      </w:r>
    </w:p>
    <w:p w:rsidR="007E6BE7" w:rsidRPr="0037360E" w:rsidRDefault="007E6BE7" w:rsidP="00B850C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60E">
        <w:rPr>
          <w:rFonts w:ascii="Times New Roman" w:hAnsi="Times New Roman" w:cs="Times New Roman"/>
          <w:sz w:val="24"/>
          <w:szCs w:val="24"/>
        </w:rPr>
        <w:t>Полученные результаты не позволяют сделать правильных выводов и полностью расходятся с поставленной целью.</w:t>
      </w:r>
    </w:p>
    <w:p w:rsidR="007E6BE7" w:rsidRPr="0037360E" w:rsidRDefault="007E6BE7" w:rsidP="00B850C6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360E">
        <w:rPr>
          <w:rFonts w:ascii="Times New Roman" w:hAnsi="Times New Roman" w:cs="Times New Roman"/>
          <w:sz w:val="24"/>
          <w:szCs w:val="24"/>
        </w:rPr>
        <w:t>Показывается плохое знание теоретического материала и отсутствие необходимых умений.</w:t>
      </w:r>
    </w:p>
    <w:p w:rsidR="007E6BE7" w:rsidRDefault="007E6BE7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</w:p>
    <w:p w:rsidR="007E6BE7" w:rsidRDefault="007E6BE7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</w:p>
    <w:p w:rsidR="007E6BE7" w:rsidRDefault="007E6BE7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</w:p>
    <w:p w:rsidR="00A77D7E" w:rsidRDefault="00A77D7E" w:rsidP="00A77D7E">
      <w:pPr>
        <w:pStyle w:val="ConsPlusNormal"/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b/>
          <w:sz w:val="24"/>
          <w:szCs w:val="24"/>
        </w:rPr>
      </w:pPr>
      <w:r>
        <w:rPr>
          <w:rFonts w:ascii="Times New Roman" w:eastAsia="Cambria Math" w:hAnsi="Times New Roman" w:cs="Times New Roman"/>
          <w:b/>
          <w:sz w:val="24"/>
          <w:szCs w:val="24"/>
        </w:rPr>
        <w:t xml:space="preserve">Практическое занятие </w:t>
      </w:r>
      <w:r>
        <w:rPr>
          <w:rFonts w:ascii="Times New Roman" w:eastAsia="Cambria Math" w:hAnsi="Times New Roman" w:cs="Times New Roman"/>
          <w:b/>
          <w:sz w:val="24"/>
          <w:szCs w:val="24"/>
        </w:rPr>
        <w:t xml:space="preserve">№8 </w:t>
      </w:r>
      <w:r>
        <w:rPr>
          <w:rFonts w:ascii="Times New Roman" w:eastAsia="Cambria Math" w:hAnsi="Times New Roman" w:cs="Times New Roman"/>
          <w:b/>
          <w:sz w:val="24"/>
          <w:szCs w:val="24"/>
        </w:rPr>
        <w:t>(девушки)</w:t>
      </w: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 w:rsidRPr="00993287">
        <w:rPr>
          <w:rFonts w:ascii="Times New Roman" w:eastAsia="Cambria Math" w:hAnsi="Times New Roman" w:cs="Times New Roman"/>
          <w:sz w:val="24"/>
          <w:szCs w:val="24"/>
        </w:rPr>
        <w:t>«</w:t>
      </w:r>
      <w:r>
        <w:rPr>
          <w:rFonts w:ascii="Times New Roman" w:eastAsia="Cambria Math" w:hAnsi="Times New Roman" w:cs="Times New Roman"/>
          <w:sz w:val="24"/>
          <w:szCs w:val="24"/>
          <w:lang w:eastAsia="en-US"/>
        </w:rPr>
        <w:t>Оказание</w:t>
      </w:r>
      <w:r>
        <w:rPr>
          <w:rFonts w:ascii="Times New Roman" w:eastAsia="Cambria Math" w:hAnsi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eastAsia="Cambria Math" w:hAnsi="Times New Roman" w:cs="Times New Roman"/>
          <w:sz w:val="24"/>
          <w:szCs w:val="24"/>
          <w:lang w:eastAsia="en-US"/>
        </w:rPr>
        <w:t>ПМП</w:t>
      </w:r>
      <w:r>
        <w:rPr>
          <w:rFonts w:ascii="Times New Roman" w:eastAsia="Cambria Math" w:hAnsi="Times New Roman" w:cs="Times New Roman"/>
          <w:spacing w:val="-4"/>
          <w:sz w:val="24"/>
          <w:szCs w:val="24"/>
          <w:lang w:eastAsia="en-US"/>
        </w:rPr>
        <w:t xml:space="preserve"> </w:t>
      </w:r>
      <w:r>
        <w:rPr>
          <w:rFonts w:ascii="Times New Roman" w:eastAsia="Cambria Math" w:hAnsi="Times New Roman" w:cs="Times New Roman"/>
          <w:sz w:val="24"/>
          <w:szCs w:val="24"/>
          <w:lang w:eastAsia="en-US"/>
        </w:rPr>
        <w:t>при</w:t>
      </w:r>
      <w:r>
        <w:rPr>
          <w:rFonts w:ascii="Times New Roman" w:eastAsia="Cambria Math" w:hAnsi="Times New Roman" w:cs="Times New Roman"/>
          <w:spacing w:val="-5"/>
          <w:sz w:val="24"/>
          <w:szCs w:val="24"/>
          <w:lang w:eastAsia="en-US"/>
        </w:rPr>
        <w:t xml:space="preserve"> пищевом </w:t>
      </w:r>
      <w:r>
        <w:rPr>
          <w:rFonts w:ascii="Times New Roman" w:eastAsia="Cambria Math" w:hAnsi="Times New Roman" w:cs="Times New Roman"/>
          <w:sz w:val="24"/>
          <w:szCs w:val="24"/>
          <w:lang w:eastAsia="en-US"/>
        </w:rPr>
        <w:t>отравлении,</w:t>
      </w:r>
      <w:r>
        <w:rPr>
          <w:rFonts w:ascii="Times New Roman" w:eastAsia="Cambria Math" w:hAnsi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eastAsia="Cambria Math" w:hAnsi="Times New Roman" w:cs="Times New Roman"/>
          <w:sz w:val="24"/>
          <w:szCs w:val="24"/>
          <w:lang w:eastAsia="en-US"/>
        </w:rPr>
        <w:t>при</w:t>
      </w:r>
      <w:r>
        <w:rPr>
          <w:rFonts w:ascii="Times New Roman" w:eastAsia="Cambria Math" w:hAnsi="Times New Roman" w:cs="Times New Roman"/>
          <w:spacing w:val="-5"/>
          <w:sz w:val="24"/>
          <w:szCs w:val="24"/>
          <w:lang w:eastAsia="en-US"/>
        </w:rPr>
        <w:t xml:space="preserve"> </w:t>
      </w:r>
      <w:r>
        <w:rPr>
          <w:rFonts w:ascii="Times New Roman" w:eastAsia="Cambria Math" w:hAnsi="Times New Roman" w:cs="Times New Roman"/>
          <w:sz w:val="24"/>
          <w:szCs w:val="24"/>
          <w:lang w:eastAsia="en-US"/>
        </w:rPr>
        <w:t>различных</w:t>
      </w:r>
      <w:r>
        <w:rPr>
          <w:rFonts w:ascii="Times New Roman" w:eastAsia="Cambria Math" w:hAnsi="Times New Roman" w:cs="Times New Roman"/>
          <w:spacing w:val="-3"/>
          <w:sz w:val="24"/>
          <w:szCs w:val="24"/>
          <w:lang w:eastAsia="en-US"/>
        </w:rPr>
        <w:t xml:space="preserve"> </w:t>
      </w:r>
      <w:r>
        <w:rPr>
          <w:rFonts w:ascii="Times New Roman" w:eastAsia="Cambria Math" w:hAnsi="Times New Roman" w:cs="Times New Roman"/>
          <w:sz w:val="24"/>
          <w:szCs w:val="24"/>
          <w:lang w:eastAsia="en-US"/>
        </w:rPr>
        <w:t>заболеваниях</w:t>
      </w:r>
      <w:r>
        <w:rPr>
          <w:rFonts w:ascii="Times New Roman" w:eastAsia="Cambria Math" w:hAnsi="Times New Roman" w:cs="Times New Roman"/>
          <w:sz w:val="24"/>
          <w:szCs w:val="24"/>
        </w:rPr>
        <w:t>»</w:t>
      </w:r>
    </w:p>
    <w:p w:rsidR="00A77D7E" w:rsidRDefault="00A77D7E" w:rsidP="00A77D7E">
      <w:pPr>
        <w:pStyle w:val="ConsPlusNormal"/>
        <w:widowControl/>
        <w:jc w:val="both"/>
        <w:rPr>
          <w:rFonts w:ascii="Times New Roman" w:eastAsia="Cambria Math" w:hAnsi="Times New Roman" w:cs="Times New Roman"/>
          <w:sz w:val="24"/>
          <w:szCs w:val="24"/>
        </w:rPr>
      </w:pPr>
      <w:r>
        <w:rPr>
          <w:rFonts w:ascii="Times New Roman" w:eastAsia="Cambria Math" w:hAnsi="Times New Roman" w:cs="Times New Roman"/>
          <w:sz w:val="24"/>
          <w:szCs w:val="24"/>
        </w:rPr>
        <w:t>Ответьте на вопросы:</w:t>
      </w:r>
    </w:p>
    <w:p w:rsidR="00A77D7E" w:rsidRPr="005A1B8F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Что такое отравление?</w:t>
      </w:r>
    </w:p>
    <w:p w:rsidR="00A77D7E" w:rsidRPr="005A1B8F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lastRenderedPageBreak/>
        <w:t>Что такое острое отравление?</w:t>
      </w:r>
    </w:p>
    <w:p w:rsidR="00A77D7E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Что такое хроническое отравление?</w:t>
      </w:r>
    </w:p>
    <w:p w:rsidR="00A77D7E" w:rsidRPr="005A1B8F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Оказание помощи при остром отравлении</w:t>
      </w:r>
    </w:p>
    <w:p w:rsidR="00A77D7E" w:rsidRPr="005A1B8F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Признаки и оказание помощи при отравлении кислотами и едкими щелочами </w:t>
      </w:r>
    </w:p>
    <w:p w:rsidR="00A77D7E" w:rsidRPr="005A1B8F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Признаки и оказание помощи при 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отравлении</w:t>
      </w:r>
      <w:r w:rsidRPr="005A1B8F">
        <w:rPr>
          <w:rFonts w:ascii="Times New Roman" w:eastAsia="Cambria Math" w:hAnsi="Times New Roman" w:cs="Times New Roman"/>
          <w:b/>
          <w:bCs/>
          <w:sz w:val="24"/>
          <w:szCs w:val="24"/>
        </w:rPr>
        <w:t>  </w:t>
      </w: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алкоголем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и его суррогатами </w:t>
      </w:r>
    </w:p>
    <w:p w:rsidR="00A77D7E" w:rsidRPr="005A1B8F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Признаки и оказание помощи при </w:t>
      </w:r>
      <w:proofErr w:type="gramStart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отравлении  наркотическими</w:t>
      </w:r>
      <w:proofErr w:type="gramEnd"/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 xml:space="preserve"> и снотворными средствами</w:t>
      </w:r>
      <w:r w:rsidRPr="005A1B8F">
        <w:rPr>
          <w:rFonts w:ascii="Times New Roman" w:eastAsia="Cambria Math" w:hAnsi="Times New Roman" w:cs="Times New Roman"/>
          <w:b/>
          <w:bCs/>
          <w:sz w:val="24"/>
          <w:szCs w:val="24"/>
        </w:rPr>
        <w:t> </w:t>
      </w:r>
    </w:p>
    <w:p w:rsidR="00A77D7E" w:rsidRPr="005A1B8F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Признаки и оказание помощи при отравлении</w:t>
      </w:r>
      <w:r w:rsidRPr="005A1B8F">
        <w:rPr>
          <w:rFonts w:ascii="Times New Roman" w:eastAsia="Cambria Math" w:hAnsi="Times New Roman" w:cs="Times New Roman"/>
          <w:b/>
          <w:bCs/>
          <w:sz w:val="24"/>
          <w:szCs w:val="24"/>
        </w:rPr>
        <w:t> </w:t>
      </w: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окисью углерода </w:t>
      </w:r>
    </w:p>
    <w:p w:rsidR="00A77D7E" w:rsidRPr="005A1B8F" w:rsidRDefault="00A77D7E" w:rsidP="00B850C6">
      <w:pPr>
        <w:pStyle w:val="ConsPlusNormal"/>
        <w:numPr>
          <w:ilvl w:val="0"/>
          <w:numId w:val="13"/>
        </w:numPr>
        <w:jc w:val="both"/>
        <w:rPr>
          <w:rFonts w:ascii="Times New Roman" w:eastAsia="Cambria Math" w:hAnsi="Times New Roman" w:cs="Times New Roman"/>
          <w:bCs/>
          <w:sz w:val="24"/>
          <w:szCs w:val="24"/>
        </w:rPr>
      </w:pP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Признаки и оказание помощи при отравлении</w:t>
      </w:r>
      <w:r w:rsidRPr="005A1B8F">
        <w:rPr>
          <w:rFonts w:ascii="Times New Roman" w:eastAsia="Cambria Math" w:hAnsi="Times New Roman" w:cs="Times New Roman"/>
          <w:b/>
          <w:bCs/>
          <w:sz w:val="24"/>
          <w:szCs w:val="24"/>
        </w:rPr>
        <w:t> </w:t>
      </w:r>
      <w:r w:rsidRPr="005A1B8F">
        <w:rPr>
          <w:rFonts w:ascii="Times New Roman" w:eastAsia="Cambria Math" w:hAnsi="Times New Roman" w:cs="Times New Roman"/>
          <w:bCs/>
          <w:sz w:val="24"/>
          <w:szCs w:val="24"/>
        </w:rPr>
        <w:t>ядовитыми растениями </w:t>
      </w:r>
    </w:p>
    <w:p w:rsidR="00A77D7E" w:rsidRDefault="00A77D7E" w:rsidP="009008F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7D7E" w:rsidRDefault="00A77D7E" w:rsidP="009008F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Критерии оценки практической работы</w:t>
      </w:r>
    </w:p>
    <w:p w:rsidR="009008FC" w:rsidRPr="009008FC" w:rsidRDefault="009008FC" w:rsidP="009008F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Оценка «отлично» выставляется, если студент имеет глубокие знания учебного материала    по теме практической работы, показывает усвоение взаимосвязи основных понятий используемых в работе, смог ответить на все уточняющие и дополнительные вопросы.</w:t>
      </w:r>
    </w:p>
    <w:p w:rsidR="009008FC" w:rsidRPr="009008FC" w:rsidRDefault="009008FC" w:rsidP="009008F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Оценка «хорошо» выставляется, если студент показал знание учебного материала, усвоил основную литературу, смог ответить почти полно на все заданные дополнительные и уточняющие вопросы.</w:t>
      </w:r>
    </w:p>
    <w:p w:rsidR="009008FC" w:rsidRPr="009008FC" w:rsidRDefault="009008FC" w:rsidP="009008F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Оценка «удовлетворительно» выставляется, если студент в целом освоил материал практической работы, от</w:t>
      </w:r>
      <w:r w:rsid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ветил не на все </w:t>
      </w: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уточняющие и дополнительные вопросы.</w:t>
      </w:r>
    </w:p>
    <w:p w:rsidR="009008FC" w:rsidRPr="009008FC" w:rsidRDefault="009008FC" w:rsidP="009008F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Оценка «неудовлетворительно» выставляется студенту, если он имеет существенные пробелы в знаниях основного учебного материала практической работы, который полностью не раскрыл содержание вопросов, не смог ответить на уточняющие и дополнительные вопросы. </w:t>
      </w:r>
    </w:p>
    <w:p w:rsidR="009008FC" w:rsidRPr="009008FC" w:rsidRDefault="009008FC" w:rsidP="009008FC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Критерии оценки практических навыков по практической работе</w:t>
      </w:r>
    </w:p>
    <w:p w:rsidR="009008FC" w:rsidRPr="009008FC" w:rsidRDefault="009008FC" w:rsidP="009008F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   Оценка «отлично» ставит</w:t>
      </w:r>
      <w:r w:rsidR="00E443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ся, если студент демонстрирует знание </w:t>
      </w: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теоретического и практического материала по теме практической работы, определяет взаимосвязи между показателями задачи, даёт правильный алгоритм решения, определяет междисциплинарные связи по условию задания.</w:t>
      </w:r>
    </w:p>
    <w:p w:rsidR="009008FC" w:rsidRPr="009008FC" w:rsidRDefault="009008FC" w:rsidP="009008F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Оценка «хорошо» ставится, если студент демонстрирует знание теоретического и практического материала по теме практической работы, допуская незначительные неточности при решении задач, имея неполное понимание междисциплинарных связей при правильном выборе алгоритма решения задания.</w:t>
      </w:r>
    </w:p>
    <w:p w:rsidR="009008FC" w:rsidRPr="009008FC" w:rsidRDefault="009008FC" w:rsidP="009008F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 Оценка «удовлетворительно» ставится, если студент затрудняется с правильной оценкой предложенной задачи, дает неполный ответ, требующий наводящих вопросов преподавателя, выбор алгоритма решения задачи возможен при наводящих вопросах преподавателя.</w:t>
      </w:r>
    </w:p>
    <w:p w:rsidR="009008FC" w:rsidRPr="009008FC" w:rsidRDefault="009008FC" w:rsidP="009008FC">
      <w:pPr>
        <w:shd w:val="clear" w:color="auto" w:fill="FFFFFF"/>
        <w:spacing w:after="0" w:line="240" w:lineRule="auto"/>
        <w:ind w:left="105" w:firstLine="709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Оценка «неудовлетворительно» ставится, если студент дает неверную оценку ситуации, неправильно выбирает алгоритм действий</w:t>
      </w:r>
      <w:r w:rsidRPr="009008F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Критерии оценки письменной работы</w:t>
      </w:r>
    </w:p>
    <w:p w:rsidR="009008FC" w:rsidRPr="009008FC" w:rsidRDefault="009008FC" w:rsidP="009008F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5 (отлично) – 90 – 100 % правильных ответов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4 (хорошо) – 70 – 89 % правильных ответов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3 (удовлетворительно) – 50 – 69% правильных ответов</w:t>
      </w:r>
    </w:p>
    <w:p w:rsid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008FC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2 (неудовлетворительно) – 49 % и менее правильных ответов</w:t>
      </w:r>
    </w:p>
    <w:p w:rsidR="007E6BE7" w:rsidRDefault="007E6BE7" w:rsidP="009008FC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7E6BE7" w:rsidRPr="009008FC" w:rsidRDefault="007E6BE7" w:rsidP="009008FC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Pr="00AC53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AC53BC">
        <w:rPr>
          <w:rFonts w:ascii="Times New Roman" w:hAnsi="Times New Roman" w:cs="Times New Roman"/>
          <w:b/>
          <w:sz w:val="24"/>
          <w:szCs w:val="24"/>
        </w:rPr>
        <w:t>естовы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AC53BC">
        <w:rPr>
          <w:rFonts w:ascii="Times New Roman" w:hAnsi="Times New Roman" w:cs="Times New Roman"/>
          <w:b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C53BC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A44D45" w:rsidRDefault="00A44D45" w:rsidP="00A44D45">
      <w:pPr>
        <w:spacing w:after="0"/>
        <w:jc w:val="center"/>
        <w:rPr>
          <w:rFonts w:ascii="Times New Roman" w:hAnsi="Times New Roman" w:cs="Times New Roman"/>
          <w:b/>
        </w:rPr>
      </w:pPr>
    </w:p>
    <w:p w:rsidR="00A44D45" w:rsidRPr="007076B8" w:rsidRDefault="00A44D45" w:rsidP="00A44D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Тестовые задания по разделу 1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1.  Причиной землетрясений может стать:</w:t>
      </w:r>
      <w:r w:rsidRPr="007076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волновые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колебания в скальных породах;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сдвиг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в скальных породах земной коры, разлом, вдоль которого один скальный   массив с огромной силой трется о другой;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строительство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очистных сооружений в зонах тектонических разломов.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2.  Вы находитесь дома один. Вдруг задр</w:t>
      </w:r>
      <w:r>
        <w:rPr>
          <w:rFonts w:ascii="Times New Roman" w:hAnsi="Times New Roman" w:cs="Times New Roman"/>
          <w:b/>
          <w:sz w:val="24"/>
          <w:szCs w:val="24"/>
        </w:rPr>
        <w:t xml:space="preserve">ожали стекла и люстра, с полок </w:t>
      </w:r>
      <w:r w:rsidRPr="007076B8">
        <w:rPr>
          <w:rFonts w:ascii="Times New Roman" w:hAnsi="Times New Roman" w:cs="Times New Roman"/>
          <w:b/>
          <w:sz w:val="24"/>
          <w:szCs w:val="24"/>
        </w:rPr>
        <w:t>начала падать посуда и книги. Вы срочно:</w:t>
      </w:r>
      <w:r w:rsidRPr="007076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закроете окна и двери, перейдете в подвальное помещение или защитное сооружение.</w:t>
      </w:r>
    </w:p>
    <w:p w:rsidR="00A44D45" w:rsidRPr="007076B8" w:rsidRDefault="00A44D45" w:rsidP="00A44D45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позвоните родителям на работу, чтобы предупредить о происшествии и договорится, о месте           встречи;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) займете место в дверном проеме; 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3.  Наибольшую опасность при извержении вулкана представляют: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тучи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пепла и газов («палящая туча»);               б)  взрывная волна и разброс обломков;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водяные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грязекаменные потоки;                       г)  резкие колебания температуры.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4.  Одна из причин образования оползней: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вода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, просочившаяся по трещинам и порам в глубь пород и ведущая там разрушительную работу;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вулканическая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деятельность;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сдвиг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горных пород.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5. Сильный маломасштабный атмосферный вихрь диаметром до </w:t>
      </w:r>
      <w:smartTag w:uri="urn:schemas-microsoft-com:office:smarttags" w:element="metricconverter">
        <w:smartTagPr>
          <w:attr w:name="ProductID" w:val="1000 м"/>
        </w:smartTagPr>
        <w:r w:rsidRPr="007076B8">
          <w:rPr>
            <w:rFonts w:ascii="Times New Roman" w:hAnsi="Times New Roman" w:cs="Times New Roman"/>
            <w:b/>
            <w:sz w:val="24"/>
            <w:szCs w:val="24"/>
          </w:rPr>
          <w:t>1000 м</w:t>
        </w:r>
      </w:smartTag>
      <w:r w:rsidRPr="007076B8">
        <w:rPr>
          <w:rFonts w:ascii="Times New Roman" w:hAnsi="Times New Roman" w:cs="Times New Roman"/>
          <w:b/>
          <w:sz w:val="24"/>
          <w:szCs w:val="24"/>
        </w:rPr>
        <w:t xml:space="preserve">, в 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котором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 xml:space="preserve"> воздух вращается со скоростью до 100 м/с.: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) циклон;          б) ураган;         в) буря;           г) смерч.        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6.  Одним из последствий наводнения является: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взрывы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промышленных объектов в результате действия волны прорыва;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нарушение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сельскохозяйственной деятельности и гибель урожая;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возникновение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местных пожаров, изменение климата.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7.  Неконтролируемое горение растительности, стихийно распространяющееся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по  лесной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 xml:space="preserve"> территории, - это: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природный пожар;          б) стихийный пожар;             в) лесной пожар.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8.  К поражающим факторам пожара относятся: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интенсивное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излучение гамма-лучей, поражающее людей;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разрушение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зданий и поражение людей за счет смещения поверхностных слоев земли;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открытый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огонь, токсичные продукты горения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г)  образование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облака зараженного воздуха.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9.  Взрыв всегда сопровождается: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большим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количеством выделяемой энергии;     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резким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повышением температуры;       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резким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повышением давления.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10.  В каком из перечисленных примеров могут создаваться условия для возникновения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процесса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 xml:space="preserve"> горения: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бензин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+ кислород воздуха;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ткань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, смоченная в азотной кислоте  +  тлеющая сигарета;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гранит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+ кислород воздуха + пламя горелки.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11.  Гидродинамические аварии - это: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аварии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на гидродинамических объектах, в результате которых могут произойти катастрофические затопления;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аварии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на химически опасных объектах, в результате которых может произойти заражение воды;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в)  аварии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пожаро</w:t>
      </w:r>
      <w:proofErr w:type="spellEnd"/>
      <w:r>
        <w:rPr>
          <w:rFonts w:ascii="Times New Roman" w:hAnsi="Times New Roman" w:cs="Times New Roman"/>
          <w:sz w:val="24"/>
          <w:szCs w:val="24"/>
        </w:rPr>
        <w:t>- и</w:t>
      </w:r>
      <w:r w:rsidRPr="007076B8">
        <w:rPr>
          <w:rFonts w:ascii="Times New Roman" w:hAnsi="Times New Roman" w:cs="Times New Roman"/>
          <w:sz w:val="24"/>
          <w:szCs w:val="24"/>
        </w:rPr>
        <w:t xml:space="preserve"> взрывоопасных объектах, в результате которых может произойти взрыв.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12.   Антропогенные изменения в природе - это: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изменения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, происходящие в природе в результате чрезвычайных ситуаций природного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характера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;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изменения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, происходящие в природе в результате хозяйственной деятельности человека;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изменения, происходящие в природе в результате воздействия солнечной энергии.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13. Последствиями аварий на химически опасных предприятиях могут быть: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резкое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повышение или понижение атмосферного давления в зоне аварии и на прилегающей к ней территории.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разрушение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наземных и подземных коммуникаций, промышленных зданий в результате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действий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ударной волны;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заражение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окружающей среды и массовые поражения людей, растений и животных опасными ядовитыми веществами;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14.  В случае оповещения об аварии с выбросом АХОВ последовательность ваших действий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будет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>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включить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радио, выслушать рекомендации, надеть средства защиты, закрыть окна, отключить  газ, воду, электричество, погасить огонь в печи, взять необходимые вещи, документы и продукты   питания, укрыться в убежище или покинуть район опасности;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включить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радио, выслушать рекомендации, надеть средства защиты, взять необходимые вещи,  документы и продукты питания, укрыться в убежище или покинуть район аварии;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надеть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средства защиты, закрыть окна, отключить газ, воду, электричество, погасить огонь в   печи, взять необходимые вещи, документы и продукты питания, укрыться в убежище или  покинуть район аварии</w:t>
      </w:r>
      <w:r w:rsidRPr="007076B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15.  Что такое землетрясение: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подземные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удары и колебания поверхности земли;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область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возникновения подземного удара;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проекция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центра очага землетрясения на земную поверхность</w:t>
      </w:r>
      <w:r w:rsidRPr="007076B8">
        <w:rPr>
          <w:rFonts w:ascii="Times New Roman" w:hAnsi="Times New Roman" w:cs="Times New Roman"/>
          <w:b/>
          <w:sz w:val="24"/>
          <w:szCs w:val="24"/>
        </w:rPr>
        <w:t>.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16.  В какой последовательности вы постараетесь действовать, если, находясь дома, неожиданно почувствовали толчки, дребезжание стекла, посуды, а времени, чтобы выбежать из здания, нет: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занять безопасное место в проеме дверей;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позвонить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в аварийную службу, отключить электричество, газ, воду, занять место у окна;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закрыть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окна и двери и занять безопасное место в шкафу.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17.  «Палящая туча» - это: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тучи раскаленного газа и пепла, удерживающиеся у самой поверхности земли;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тучи пепла, поднимающиеся на большую высоту;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тучи раскаленного газа под большим давлением, исходящие из жерла вулкана;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) тучи раскаленного газа и пепла, поднимающиеся на высоту до </w:t>
      </w:r>
      <w:smartTag w:uri="urn:schemas-microsoft-com:office:smarttags" w:element="metricconverter">
        <w:smartTagPr>
          <w:attr w:name="ProductID" w:val="75 км"/>
        </w:smartTagPr>
        <w:r w:rsidRPr="007076B8">
          <w:rPr>
            <w:rFonts w:ascii="Times New Roman" w:hAnsi="Times New Roman" w:cs="Times New Roman"/>
            <w:sz w:val="24"/>
            <w:szCs w:val="24"/>
          </w:rPr>
          <w:t>75 км</w:t>
        </w:r>
      </w:smartTag>
      <w:r w:rsidRPr="007076B8">
        <w:rPr>
          <w:rFonts w:ascii="Times New Roman" w:hAnsi="Times New Roman" w:cs="Times New Roman"/>
          <w:sz w:val="24"/>
          <w:szCs w:val="24"/>
        </w:rPr>
        <w:t>.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18.  Причины образования селей: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нарушение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почвенного покрова в результате хозяйственной деятельности человека, отсутствие растительности на горных склонах, массовая миграция животных в осеннее – зимний период.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наводнения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, вызванные авариями на гидросооружениях, лесные и торфяные пожары, прямое воздействие солнечных лучей на ледники;</w:t>
      </w:r>
    </w:p>
    <w:p w:rsidR="00A44D45" w:rsidRPr="007076B8" w:rsidRDefault="00A44D45" w:rsidP="00A44D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) подвижки земной коры или землетрясения, естественный процесс разрушения гор, извержение   вулканов, хозяйственная деятельность человека; 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19.  Ветер разрушительной силы и значительный по продолжительности, скорость которого 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превышает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 xml:space="preserve"> 32 м/с.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шторм;                             б) ураган;                             в) торнадо.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20.  Лучшая защита от смерча: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мосты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, большие деревья;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подвальные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помещения, подземные сооружения;</w:t>
      </w:r>
    </w:p>
    <w:p w:rsidR="00A44D45" w:rsidRPr="007076B8" w:rsidRDefault="00A44D45" w:rsidP="00A44D45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будки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на автобусных остановках.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21.  При внезапном наводнении до прибытия помощи следует: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оставаться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на месте и ждать указаний по телевидению (радио), при этом подавать сигналы,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позволяющие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вас обнаружить;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быстро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занять ближайшее возвышенное место и оставаться там до схода воды, при этом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подавать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сигналы, позволяющие вас обнаружить;</w:t>
      </w:r>
    </w:p>
    <w:p w:rsidR="00A44D45" w:rsidRPr="007076B8" w:rsidRDefault="00A44D45" w:rsidP="00A44D45">
      <w:pPr>
        <w:tabs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спуститься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на нижний этаж здания и подавать световые сигналы.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22.  Если вы оказались в лесу, где возник пожар, то необходимо: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определить направление ветра и огня и быстро выходить из леса в наветренную сторону;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оставаться на месте до приезда пожарных;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определить направление ветра и огня и быстро выходить из леса в подветренную сторону.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23.  По масштабу распространения и тяжести последствий ЧС техногенного характера могут быть: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) областными;                           б) районными;             в) местными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24.  К поражающим факторам взрыва относятся: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высокая температура и волна прорыва;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) осколочные поля и ударная волна;    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>) сильная загазованность местности.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>25.   Если на вас загорелась одежда, то вы: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завернетесь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в одеяло или обмотаетесь плотной тканью.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побежите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и постараетесь сорвать одежду;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остановитесь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, упадете и покатитесь, сбивая пламя;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26. В случае оповещения об аварии с выбросом АХОВ последовательность ваших действий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будет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>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включить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радио, выслушать рекомендации, надеть средства защиты, закрыть окна, отключить  газ, воду, электричество, погасить огонь в печи, взять необходимые вещи, документы и продукты   питания, укрыться в убежище или покинуть район опасности;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включить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радио, выслушать рекомендации, надеть средства защиты, взять необходимые вещи,   документы и продукты питания, укрыться в убежище или покинуть район аварии;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надеть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средства защиты, закрыть окна, отключить газ, воду, электричество, погасить огонь в   печи, взять необходимые вещи, документы и продукты питания, укрыться в убежище или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покинуть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район аварии.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27. При аварии на химическом предприятии, если отсутствуют индивидуальные средства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защиты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 xml:space="preserve">, убежище и возможность выхода из зоны аварии, последовательность ваших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действий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 xml:space="preserve"> будет: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а)  выключить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радио, отойти от окон и дверей и </w:t>
      </w:r>
      <w:proofErr w:type="spellStart"/>
      <w:r w:rsidRPr="007076B8">
        <w:rPr>
          <w:rFonts w:ascii="Times New Roman" w:hAnsi="Times New Roman" w:cs="Times New Roman"/>
          <w:sz w:val="24"/>
          <w:szCs w:val="24"/>
        </w:rPr>
        <w:t>загерметизировать</w:t>
      </w:r>
      <w:proofErr w:type="spellEnd"/>
      <w:r w:rsidRPr="007076B8">
        <w:rPr>
          <w:rFonts w:ascii="Times New Roman" w:hAnsi="Times New Roman" w:cs="Times New Roman"/>
          <w:sz w:val="24"/>
          <w:szCs w:val="24"/>
        </w:rPr>
        <w:t xml:space="preserve"> жилище;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б)  включить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радио и прослушать информацию, закрыть окна и двери, входные двери закрыть  плотной тканью и </w:t>
      </w:r>
      <w:proofErr w:type="spellStart"/>
      <w:r w:rsidRPr="007076B8">
        <w:rPr>
          <w:rFonts w:ascii="Times New Roman" w:hAnsi="Times New Roman" w:cs="Times New Roman"/>
          <w:sz w:val="24"/>
          <w:szCs w:val="24"/>
        </w:rPr>
        <w:t>загерметизировать</w:t>
      </w:r>
      <w:proofErr w:type="spellEnd"/>
      <w:r w:rsidRPr="007076B8">
        <w:rPr>
          <w:rFonts w:ascii="Times New Roman" w:hAnsi="Times New Roman" w:cs="Times New Roman"/>
          <w:sz w:val="24"/>
          <w:szCs w:val="24"/>
        </w:rPr>
        <w:t xml:space="preserve"> жилище;     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>в)  включить</w:t>
      </w:r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радио, перенести ценные вещи в подвал или отдельную комнату и подавать сигналы  о помощи. 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76B8">
        <w:rPr>
          <w:rFonts w:ascii="Times New Roman" w:hAnsi="Times New Roman" w:cs="Times New Roman"/>
          <w:b/>
          <w:sz w:val="24"/>
          <w:szCs w:val="24"/>
        </w:rPr>
        <w:t xml:space="preserve">28. Объект, при аварии или разрушении которого могут произойти массовые поражения </w:t>
      </w:r>
      <w:proofErr w:type="gramStart"/>
      <w:r w:rsidRPr="007076B8">
        <w:rPr>
          <w:rFonts w:ascii="Times New Roman" w:hAnsi="Times New Roman" w:cs="Times New Roman"/>
          <w:b/>
          <w:sz w:val="24"/>
          <w:szCs w:val="24"/>
        </w:rPr>
        <w:t>людей,  животных</w:t>
      </w:r>
      <w:proofErr w:type="gramEnd"/>
      <w:r w:rsidRPr="007076B8">
        <w:rPr>
          <w:rFonts w:ascii="Times New Roman" w:hAnsi="Times New Roman" w:cs="Times New Roman"/>
          <w:b/>
          <w:sz w:val="24"/>
          <w:szCs w:val="24"/>
        </w:rPr>
        <w:t xml:space="preserve"> и растений опасными химическими веществами, - это:</w:t>
      </w:r>
    </w:p>
    <w:p w:rsidR="00A44D45" w:rsidRPr="007076B8" w:rsidRDefault="00A44D45" w:rsidP="00A44D45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076B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7076B8">
        <w:rPr>
          <w:rFonts w:ascii="Times New Roman" w:hAnsi="Times New Roman" w:cs="Times New Roman"/>
          <w:sz w:val="24"/>
          <w:szCs w:val="24"/>
        </w:rPr>
        <w:t xml:space="preserve">а)  </w:t>
      </w:r>
      <w:proofErr w:type="spellStart"/>
      <w:r w:rsidRPr="007076B8">
        <w:rPr>
          <w:rFonts w:ascii="Times New Roman" w:hAnsi="Times New Roman" w:cs="Times New Roman"/>
          <w:sz w:val="24"/>
          <w:szCs w:val="24"/>
        </w:rPr>
        <w:t>гидродинамически</w:t>
      </w:r>
      <w:proofErr w:type="spellEnd"/>
      <w:proofErr w:type="gramEnd"/>
      <w:r w:rsidRPr="007076B8">
        <w:rPr>
          <w:rFonts w:ascii="Times New Roman" w:hAnsi="Times New Roman" w:cs="Times New Roman"/>
          <w:sz w:val="24"/>
          <w:szCs w:val="24"/>
        </w:rPr>
        <w:t xml:space="preserve"> опасный объект;  б)  пожароопасный объект;  в)  химически опасный объект;  </w:t>
      </w:r>
    </w:p>
    <w:p w:rsidR="00A44D45" w:rsidRDefault="00A44D45" w:rsidP="00A44D45">
      <w:pPr>
        <w:spacing w:after="0"/>
        <w:rPr>
          <w:rFonts w:ascii="Times New Roman" w:hAnsi="Times New Roman" w:cs="Times New Roman"/>
          <w:b/>
        </w:rPr>
      </w:pPr>
    </w:p>
    <w:p w:rsidR="00A44D45" w:rsidRPr="00AC53BC" w:rsidRDefault="00A44D45" w:rsidP="00A44D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Тестовые задания по разделу 2 (для юношей)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1. В каком возрасте призываются мужчины на военную службу в Российскую армию?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от 16 до 18 лет;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от 18 до 27 лет;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  от 28 до 32 лет;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   от 33 до 35 лет.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2. В какие сроки осуществляется призыв граждан России на действительную военную службу?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>а)  с</w:t>
      </w:r>
      <w:proofErr w:type="gramEnd"/>
      <w:r w:rsidRPr="00AC53BC">
        <w:rPr>
          <w:color w:val="000000"/>
        </w:rPr>
        <w:t xml:space="preserve"> 1 октября по 31 декабря;  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с 1 января по 31 марта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  с 1 апреля по 15 июля;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   в любые сроки.</w:t>
      </w:r>
      <w:r w:rsidRPr="00AC53BC">
        <w:rPr>
          <w:color w:val="000000"/>
        </w:rPr>
        <w:br/>
      </w:r>
      <w:r w:rsidRPr="00AC53BC">
        <w:rPr>
          <w:color w:val="000000"/>
        </w:rPr>
        <w:br/>
        <w:t>3. Кто из граждан России освобождается от призыва на военную службу?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>а)   </w:t>
      </w:r>
      <w:proofErr w:type="gramEnd"/>
      <w:r w:rsidRPr="00AC53BC">
        <w:rPr>
          <w:color w:val="000000"/>
        </w:rPr>
        <w:t xml:space="preserve"> признанные не годными или ограниченно годными к военной службе по состоянию здоровья;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по личному желанию гражданина;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прошедшие военную службу в вооружённых силах другого государства;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   имеющие неснятую судимость за совершение тяжкого преступления.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4. Какое наказание ожидает гражданина, уклоняющегося от призыва на военную или альтернативную службу в соответствии со статьёй 328 Уголовного Кодекса Российской Федерации?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в виде лишения свободы на срок до 15 суток;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в виде лишения свободы на срок до одного года;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в виде лишения свободы на срок до двух лет;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в виде лишения свободы на срок до трёх лет.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5.Каким требованиям должны отвечать граждане, принимаемые по контракту на военную службу?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должны соответствовать основной группе здоровья;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должны соответствовать уровню образования 8-ми классов;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 xml:space="preserve">в)   должны соответствовать медицинским, психологическим, физическим требованиям, </w:t>
      </w:r>
      <w:r w:rsidRPr="00AC53BC">
        <w:rPr>
          <w:color w:val="000000"/>
        </w:rPr>
        <w:lastRenderedPageBreak/>
        <w:t>службу по конкретным специальностям в соответствующих видах (родах) войск;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должны соответствовать уровню профессиональной и обще образовательной подготовки.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6.  На какой срок заключается контракт для поступающих впервые на службу на должности солдат, сержантов и им равных?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на один год;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на два года;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 на три года;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 на пять лет.</w:t>
      </w:r>
      <w:r w:rsidRPr="00AC53BC">
        <w:rPr>
          <w:color w:val="000000"/>
        </w:rPr>
        <w:br/>
      </w:r>
      <w:r w:rsidRPr="00AC53BC">
        <w:rPr>
          <w:color w:val="000000"/>
        </w:rPr>
        <w:br/>
        <w:t>7. В каком году вступил в силу Федеральный закон «Об альтернативной гражданской службе»?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с 1 января 2001 года;    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с 1 января 2002 года;   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 с 1 января 2003 года;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с 1 января 2004 года.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8. В каких случаях предоставляется право на замену военной службы по призыву альтернативной гражданской службой?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а)   в случае, если несение военной службы тяжело для гражданина;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в случае, если несение военной службы противоречит убеждениям гражданина;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в случае, если несение военной службы противоречит вероисповеданию гражданина;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в случае, если гражданин относился к коренному малочисленному народу, ведёт традиционный образ жизни, осуществляет традиционное хозяйствование и занимается традиционными промыслами.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9. Что необходимо сделать каждому гражданину Российской Федерации, призванному на военную службу или поступившему на неё в добровольном порядке?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не следует скрываться от службы;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не следует переутомляться;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следует беречь своё здоровье;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следует принять военную присягу.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10.  Когда гражданин приносит военную присягу в современных условиях?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когда предложат командиры;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когда захочет;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после прохождения начальной военной подготовки, но не позднее двух месяцев со дня прибытия в воинскую часть.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11.  Что не распространяется до принятия военной присяги на военнослужащих, прибывших в своё подразделение (часть) для прохождения службы?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не распространяются никакие команды;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не может назначаться на воинские должности;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не может закрепляться вооружение и военная техника;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не может налагаться дисциплинарное взыскание в виде ареста.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12. Как регулируется конкретная служебная деятельность военнослужащих, их быт, учёба и повседневная деятельность?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>а)  регулируется</w:t>
      </w:r>
      <w:proofErr w:type="gramEnd"/>
      <w:r w:rsidRPr="00AC53BC">
        <w:rPr>
          <w:color w:val="000000"/>
        </w:rPr>
        <w:t xml:space="preserve"> командным составом;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регулируются законами Российской Федерации;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регулируются воинскими уставами и  нормативно-правовыми документами.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lastRenderedPageBreak/>
        <w:t>13.  Что определяет дисциплинарный устав Вооружённых Сил Российской Федерации?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проведение досуга военнослужащих;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философскую сущность воинской дисциплины;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сущность воинской дисциплины и обязанности военнослужащих по её соблюдению, а также виды поощрений и дисциплинарных взысканий;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 права командиров (начальников) по применению дисциплинарного устава, а также порядок подачи и рассмотрение предложений, заявлений и жалоб.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14.Что определяет устав внутренней службы Вооружённых Сил Российской Федерации?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порядок дежурства;</w:t>
      </w:r>
      <w:r w:rsidRPr="00AC53BC">
        <w:rPr>
          <w:color w:val="000000"/>
        </w:rPr>
        <w:br/>
        <w:t>б)  порядок прохождения медицинского освидетельствования военнослужащих;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определяет общие права и обязанности военнослужащих и взаимоотношения между ними;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определяет обязанности основных должностных лиц, правила внутреннего порядка и другие вопросы повседневной жизни и быта, подразделений и частей.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15.  Какой устав используется на кораблях Военно-Морского Флота (ВМФ) России?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>а)  морской</w:t>
      </w:r>
      <w:proofErr w:type="gramEnd"/>
      <w:r w:rsidRPr="00AC53BC">
        <w:rPr>
          <w:color w:val="000000"/>
        </w:rPr>
        <w:t xml:space="preserve"> устав;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устав Российского флота Петра I;</w:t>
      </w:r>
      <w:r w:rsidRPr="00AC53BC">
        <w:rPr>
          <w:color w:val="000000"/>
        </w:rPr>
        <w:br/>
        <w:t>в) такой же, как и в сухопутных войсках;</w:t>
      </w:r>
      <w:r w:rsidRPr="00AC53BC">
        <w:rPr>
          <w:color w:val="000000"/>
        </w:rPr>
        <w:br/>
        <w:t>г)   на кораблях внутренняя служба и обязанности должностных лиц дополнительно  определяются  корабельным  уставом (ВМФ).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16.  Что определяет устав гарнизонной и караульной служб Вооруженных Сил Российской Федерации?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>а)  прохождение</w:t>
      </w:r>
      <w:proofErr w:type="gramEnd"/>
      <w:r w:rsidRPr="00AC53BC">
        <w:rPr>
          <w:color w:val="000000"/>
        </w:rPr>
        <w:t xml:space="preserve"> границы России;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взаимоотношения между воином с оружием и воином без оружия;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 права и обязанности должностных лиц гарнизона и военнообязанных, несущих эти службы, а также порядок проведения мероприятий в гарнизоне с участием подразделений и частей;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организацию и порядок несения гарнизонной и караульной служб.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17.   Какие задачи решает строевой устав Вооружённых Сил Российской Федерации?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задачи формирования характера;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конкретизирует задачи общеобразовательных дисциплин;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определяет приёмы, строй подразделений и частей;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определяет порядок движения и действий подразделений и частей в различных условиях.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18.  Что собой представляет статус военнослужащего в Российской Федерации?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до конца не определён;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даёт возможность носить военную форму;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совокупность прав, свобод, обязанностей и ответственности военнослужащих, установленных законодательством и гарантированных государством;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на военнослужащих распространяется общее для всех законодательство, а также специальное военное законодательство.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19. Какие ограничения вводятся по отношению к военнослужащим в соответствии с законодательством Российской Федерации?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  <w:proofErr w:type="gramStart"/>
      <w:r w:rsidRPr="00AC53BC">
        <w:rPr>
          <w:color w:val="000000"/>
        </w:rPr>
        <w:t xml:space="preserve">а)   </w:t>
      </w:r>
      <w:proofErr w:type="gramEnd"/>
      <w:r w:rsidRPr="00AC53BC">
        <w:rPr>
          <w:color w:val="000000"/>
        </w:rPr>
        <w:t>какие-либо ограничения отсутствуют;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запрещение бастовать, пикетировать;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запрещение на участие в политических акциях и занятиях коммерческой деятельностью.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lastRenderedPageBreak/>
        <w:t>20. Какую ответственность несут военнослужащие за совершенные правонарушения?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а)   не несут никакой ответственности;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б)  за проступки, связанные с нарушением воинской дисциплины, норм морали и чести, они несут дисциплинарную ответственность, которая установлена в соответствии с Дисциплинарным уставом;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в)   военнослужащие могут быть привлечены к материальной ответственности за причинённый ущерб государству при исполнении обязанностей военной службы;</w:t>
      </w:r>
      <w:r w:rsidRPr="00AC53BC">
        <w:rPr>
          <w:rStyle w:val="apple-converted-space"/>
          <w:color w:val="000000"/>
        </w:rPr>
        <w:t> </w:t>
      </w:r>
      <w:r w:rsidRPr="00AC53BC">
        <w:rPr>
          <w:color w:val="000000"/>
        </w:rPr>
        <w:br/>
        <w:t>г)   за совершение преступления военнослужащие могут привлекаться к уголовной ответственности.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21. Что такое оборона Российской Федерации?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Военное учреждение;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Военные законы;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Система политических, экономических, военных, социальных, правовых и иных мер по обеспечению готовности государства к вооружённому нападению на противника;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Г. Система политических, экономических, военных, социальных, правовых и иных мер по обеспечению готовности государства к защите от вооруженного нападения.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22. Что представляет собой военная служба?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Особый вид наказания граждан Российской Федерации;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Военная служба имеет приоритет перед другими видами государственной службы, осуществляется только на воинских должностях в армии и на флоте;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Особый вид общественной работы граждан Российской Федерации;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Г. Особый вид государственной службы граждан Российской Федерации.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23. Как называются люди, находящиеся на военной службе?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Гражданами;                                    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Военнообязанными;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Призывниками;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Г. Военнослужащими.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24. В каком возрасте призывают мужчину на военную службу в Российскую армию?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От 16 до 18 лет;                            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От 18 до 27 лет;          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От 28 до 32 лет;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Г. От 33 до 35 лет.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25. В какие сроки осуществляется призыв на действительную военную службу граждан Российской Федерации, проживающих в сельской местности?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С 15 октября по 31 декабря;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С 1 января по 31 марта;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С 1 апреля по 30 июня;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Г. В любые сроки.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26. Какое наказание ожидает гражданина, уклоняющегося от призыва на военную или альтернативную службу в соответствии со статьёй 328 Уголовного Кодекса Российской Федерации?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В виде лишения свободы на срок до 15 суток;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В виде лишения свободы на срок до одного года;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в виде лишения свободы на срок до двух лет;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Г. В виде лишения свободы на срок до трёх лет.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lastRenderedPageBreak/>
        <w:t>27. Какая мера наказания предусмотрена законом, если гражданин уклоняется от призыва путём причинения себе телесного повреждения или симуляции болезни, посредством подлога или путём другого обмана?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Лишение свободы на срок до одного года;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Лишение свободы на срок от одного до пяти лет;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Лишение свободы на срок от двух до шести лет;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Г. Лишение свободы на срок от трёх до восьми лет.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28. Под воинской обязанностью понимается: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Установленный законом почётный долг граждан с оружием в руках защищать своё Отечество, нести службу в рядах Вооруженных Сил, проходить вневойсковую подготовку и выполнять другие связанные с обороной страны обязанности;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Прохождение военной службы в мирное и военное время, самостоятельная подготовка к службе в Вооруженных Силах;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Долг граждан нести службу в Вооруженных Силах в период военного положения и в военное время.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29. Военная служба исполняется гражданами: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Только в Вооруженных Силах Российской Федерации;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В Вооруженных Силах Российской Федерации, пограничных войсках Федеральной пограничной службы Российской Федерации и в войсках гражданской обороны;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В Вооруженных Силах Российской Федерации, других войсках, органах и формированиях.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30. Граждане Российской Федерации проходят военную службу: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 xml:space="preserve">     А. По призыву и в добровольном порядке </w:t>
      </w:r>
      <w:proofErr w:type="gramStart"/>
      <w:r w:rsidRPr="00AC53BC">
        <w:rPr>
          <w:color w:val="000000"/>
        </w:rPr>
        <w:t>( по</w:t>
      </w:r>
      <w:proofErr w:type="gramEnd"/>
      <w:r w:rsidRPr="00AC53BC">
        <w:rPr>
          <w:color w:val="000000"/>
        </w:rPr>
        <w:t xml:space="preserve"> контракту);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 xml:space="preserve">     Б. только в добровольном порядке </w:t>
      </w:r>
      <w:proofErr w:type="gramStart"/>
      <w:r w:rsidRPr="00AC53BC">
        <w:rPr>
          <w:color w:val="000000"/>
        </w:rPr>
        <w:t>( по</w:t>
      </w:r>
      <w:proofErr w:type="gramEnd"/>
      <w:r w:rsidRPr="00AC53BC">
        <w:rPr>
          <w:color w:val="000000"/>
        </w:rPr>
        <w:t xml:space="preserve"> контракту);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только по призыву, по достижении определенного возраста.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31.Составная часть воинской обязанности граждан Российской Федерации, которая заключается в специальном учете всех призывников и военнообязанных по месту жительства, - это: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Воинский учет;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Воинский контроль;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Учёт военнослужащих.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32. Заключение по результатам освидетельствования категории «Д» означает: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Не годен к военной службе;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ограниченно годен к военной службе;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Годен к военной службе.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33. Под увольнением с военной службы понимается: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Установленное законом освобождение от дальнейшего несения службы в рядах Вооруженных Сил Российской Федерации, других войсках, воинских формированиях и органах;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Снятие военнослужащего со всех видов довольствия;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Убытие военнослужащего в краткосрочный отпуск.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34. Запас Вооруженных Сил Российской Федерации предназначен для: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Развертывания армии при мобилизации и её пополнения во время войны;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Создания резерва дефицитных военных специалистов;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Развертывания в военное время народного ополчения.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35.Граждане, состоящие в запасе, могут призываться на военные сборы продолжительностью: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lastRenderedPageBreak/>
        <w:t>     А. До двух месяцев, ноне чаще одного раза в три года;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До одного месяца, но не чаще одного раза в пять лет;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До трех месяцев, но не чаще одного раза в четыре года.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 xml:space="preserve">36.Уставы ВС РФ подразделяются </w:t>
      </w:r>
      <w:proofErr w:type="gramStart"/>
      <w:r w:rsidRPr="00AC53BC">
        <w:rPr>
          <w:color w:val="000000"/>
        </w:rPr>
        <w:t>на :</w:t>
      </w:r>
      <w:proofErr w:type="gramEnd"/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Боевые и общевоинские;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Тактические, стрелковые и общевоинские;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Уставы родов войск и строевые.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37. Боевые уставы ВС   РФ содержат: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Теоретические положения и практические рекомендации на использование войск в бою;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Организационные принципы боевой деятельности военнослужащих;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Практические рекомендации родам войск о их задачах в военное время.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38. Общевоинские уставы ВС РФ регламентируют: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Жизнь, быт и деятельность военнослужащих армии;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Действия военнослужащих при ведении военных операций;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Основы ведения боевых действий.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39. Началом военной службы для граждан, не пребывающих в запасе и призванных на службу, считается: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День убытия из военного комиссариата к месту службы;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День прибытия в воинское подразделение;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День принятия воинской присяги.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40. Окончанием военной службы считается день: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А. В который истек срок военной службы;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Б. Подписания приказа об увольнении со срочной военной службы;</w:t>
      </w:r>
    </w:p>
    <w:p w:rsidR="00A44D45" w:rsidRPr="00AC53BC" w:rsidRDefault="00A44D45" w:rsidP="00A44D45">
      <w:pPr>
        <w:pStyle w:val="a7"/>
        <w:spacing w:before="0" w:beforeAutospacing="0" w:after="0" w:afterAutospacing="0"/>
        <w:rPr>
          <w:color w:val="000000"/>
        </w:rPr>
      </w:pPr>
      <w:r w:rsidRPr="00AC53BC">
        <w:rPr>
          <w:color w:val="000000"/>
        </w:rPr>
        <w:t>     В. Передачи личного оружия другому военнослужащему.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4D45" w:rsidRPr="00AC53BC" w:rsidRDefault="00A44D45" w:rsidP="00A44D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Тестовые задания по разделу 2 (для девушек)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1.Каковы основные признаки артериального кровотечения?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медленное и тягучее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кровотечение;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быстрое и пульсирующие кровотечение;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сильная боль в повреждённой части тела;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кровь ярко-красного цвета;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д. кровь темно-красного цвета.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2.Каковы признаки венозного кровотечения?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кровь спокойно вытекает из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раны;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кровь фонтанирует из раны;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кровь ярко-красного цвета;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кровь тёмно-красного цвета;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3.Каким правильно наложить жгут при артериальном кровотечении?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а. прижать пальцем артерию ниже кровотечения;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 прижать пальцем артерию выше кровотечения, на 3-5 см выше раны наложить вокруг конечности чистую мягкую ткань;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плотно приложить жгут к конечности и сделать необходимое количество оборотов, а также прикрепить к жгуту записку с указанием даты и точного времени наложения;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доставить пострадавшего с наложенным жгутом в медицинское учреждение;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д. на 3-5см ниже раны наложить вокруг конечности чистую ткань.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4.Как правильно наложить давящую повязку?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обработать края раны перекисью водорода или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марганцовкой;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обработать края раны вазелином или кремом;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прикрыть рану стерильной салфеткой, а на неё положить сложенный в несколько раз бинт;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наложить повязку.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5.Укажите признаки внутреннего кровотечения?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</w:t>
      </w:r>
      <w:proofErr w:type="spell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порозовение</w:t>
      </w:r>
      <w:proofErr w:type="spell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кожи в области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повреждения;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посинение кожи в области повреждения;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учащённый слабый пульс и частое дыхание;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кашель с кровянистыми выделениями;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д. повышение артериального давления;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6.В чём заключается оказание первой медицинской помощи при незначительных</w:t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открытых ранах?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промыть рану содовым раствором и обработать её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спиртом;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промыть рану перекисью водорода (раствором марганцовки) и обработать её йодом;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смазать рану вазелином или кремом;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заклеить рану бактерицидным пластырем или наложить стерильную повязку.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7.Каким образом оказывается первая медицинская помощь при ушибах?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наложением холода на место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ушиба;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наложением тепла на место ушиба;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наложением на место ушиба тугой повязки и обеспечением повреждённому месту покоя.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8. В чём заключается оказание первой медицинской помощи при растяжениях?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наложить на повреждённое место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холод;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наложить на повреждённое место тепло;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наложить на повреждённое место тугую повязку и обеспечить ему покой;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доставить пострадавшего в медицинское учреждение.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9.Каким образом оказывается первая медицинская помощь при вывихах?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обеспечить повреждённой конечности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покой;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наложить стерильную повязку и дать пострадавшему обильное питьё;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наложить тугую повязку и дать пострадавшему обезболивающие средство;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доставить пострадавшего в медицинское учреждение.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10.Какой должна быть первая медицинская помощь при открытых переломах?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 а. вправить вышедшие наружу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кости;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остановить кровотечение и обработать края раны антисептиком;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на рану в области перелома наложить стерильную повязку и дать пострадавшему обезболивающие средство;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провести иммобилизацию конечности в том положении, в котором она оказалась в момент повреждения.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11.Как оказать первую медицинскую помощь при закрытых переломах?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провести иммобилизацию места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перелома;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устранить искривление конечности;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положить на место травмы холод и дать пострадавшему обезболивающее средство;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доставить пострадавшего в медицинское учреждение.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12.Какой должна быть первая медицинская помощь при подозрении на сотрясение</w:t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головного мозга?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  а. надо обеспечить пострадавшему абсолютный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покой;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голову пострадавшему наложить тёплую грелку;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в. на голову пострадавшему положить холод;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вызвать врача.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13.Как оказать экстренную реанимационную помощь пострадавшему?</w:t>
      </w:r>
      <w:r w:rsidRPr="00AC53B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а. положить пострадавшего на спину на твёрдую ровную </w:t>
      </w:r>
      <w:proofErr w:type="gram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поверхность;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б.</w:t>
      </w:r>
      <w:proofErr w:type="gram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положить пострадавшего на спину на мягкую ровную поверхность;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в. произвести </w:t>
      </w:r>
      <w:proofErr w:type="spellStart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прекардиальный</w:t>
      </w:r>
      <w:proofErr w:type="spellEnd"/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удар в область грудины;</w:t>
      </w:r>
      <w:r w:rsidRPr="00AC53B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г. приступить к непрямому массажу сердца и проведению искусственной вентиляции лёгких, вызвать «скорую помощь».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14.Как оказать первую помощь при ранении брюшной полости?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положить пострадавшего на спину на мягкую ровную поверхность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вправить выпавшие органы в брюшную полость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дать обезболивающее лекарство через рот</w:t>
      </w:r>
    </w:p>
    <w:p w:rsidR="00A44D45" w:rsidRPr="00AC53BC" w:rsidRDefault="00A44D45" w:rsidP="00A44D4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53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транспортировать лежа с приподнятой верхней частью туловища и согнутыми в коленях ногами.   </w:t>
      </w:r>
    </w:p>
    <w:p w:rsidR="00A44D45" w:rsidRDefault="00A44D45" w:rsidP="00A44D45">
      <w:pPr>
        <w:pStyle w:val="2"/>
        <w:tabs>
          <w:tab w:val="left" w:pos="979"/>
        </w:tabs>
        <w:spacing w:after="0" w:line="240" w:lineRule="auto"/>
        <w:ind w:left="0"/>
        <w:jc w:val="both"/>
        <w:rPr>
          <w:rStyle w:val="a8"/>
          <w:b/>
          <w:bCs/>
          <w:sz w:val="24"/>
        </w:rPr>
      </w:pPr>
    </w:p>
    <w:p w:rsidR="00A44D45" w:rsidRPr="00093393" w:rsidRDefault="00A44D45" w:rsidP="00A44D45">
      <w:pPr>
        <w:pStyle w:val="2"/>
        <w:tabs>
          <w:tab w:val="left" w:pos="979"/>
        </w:tabs>
        <w:spacing w:after="0" w:line="240" w:lineRule="auto"/>
        <w:ind w:left="0"/>
        <w:jc w:val="center"/>
        <w:rPr>
          <w:rStyle w:val="a8"/>
          <w:i w:val="0"/>
          <w:iCs w:val="0"/>
          <w:sz w:val="24"/>
        </w:rPr>
      </w:pPr>
      <w:r w:rsidRPr="00093393">
        <w:rPr>
          <w:rStyle w:val="a8"/>
          <w:b/>
          <w:bCs/>
          <w:sz w:val="24"/>
        </w:rPr>
        <w:t>Критерии оценки тестовых заданий:</w:t>
      </w:r>
    </w:p>
    <w:p w:rsidR="00A44D45" w:rsidRPr="00093393" w:rsidRDefault="00A44D45" w:rsidP="00A44D45">
      <w:pPr>
        <w:pStyle w:val="a7"/>
        <w:spacing w:before="0" w:beforeAutospacing="0" w:after="0" w:afterAutospacing="0"/>
        <w:jc w:val="both"/>
      </w:pPr>
      <w:r w:rsidRPr="00093393">
        <w:rPr>
          <w:i/>
        </w:rPr>
        <w:t>«Отлично»:</w:t>
      </w:r>
      <w:r w:rsidRPr="00093393">
        <w:t xml:space="preserve"> верных ответов от 95 до 100%</w:t>
      </w:r>
    </w:p>
    <w:p w:rsidR="00A44D45" w:rsidRPr="00093393" w:rsidRDefault="00A44D45" w:rsidP="00A44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393">
        <w:rPr>
          <w:rFonts w:ascii="Times New Roman" w:hAnsi="Times New Roman" w:cs="Times New Roman"/>
          <w:i/>
          <w:sz w:val="24"/>
          <w:szCs w:val="24"/>
        </w:rPr>
        <w:t xml:space="preserve">«Хорошо»: </w:t>
      </w:r>
      <w:r w:rsidRPr="00093393">
        <w:rPr>
          <w:rFonts w:ascii="Times New Roman" w:hAnsi="Times New Roman" w:cs="Times New Roman"/>
          <w:sz w:val="24"/>
          <w:szCs w:val="24"/>
        </w:rPr>
        <w:t>верных ответов от 80 до 94%</w:t>
      </w:r>
    </w:p>
    <w:p w:rsidR="00A44D45" w:rsidRPr="00093393" w:rsidRDefault="00A44D45" w:rsidP="00A44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393">
        <w:rPr>
          <w:rFonts w:ascii="Times New Roman" w:hAnsi="Times New Roman" w:cs="Times New Roman"/>
          <w:i/>
          <w:sz w:val="24"/>
          <w:szCs w:val="24"/>
        </w:rPr>
        <w:t xml:space="preserve">«Удовлетворительно»: </w:t>
      </w:r>
      <w:r w:rsidRPr="00093393">
        <w:rPr>
          <w:rFonts w:ascii="Times New Roman" w:hAnsi="Times New Roman" w:cs="Times New Roman"/>
          <w:sz w:val="24"/>
          <w:szCs w:val="24"/>
        </w:rPr>
        <w:t>верных ответов от 60 до 79%</w:t>
      </w:r>
    </w:p>
    <w:p w:rsidR="00A44D45" w:rsidRDefault="00A44D45" w:rsidP="00A44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393">
        <w:rPr>
          <w:rFonts w:ascii="Times New Roman" w:hAnsi="Times New Roman" w:cs="Times New Roman"/>
          <w:i/>
          <w:sz w:val="24"/>
          <w:szCs w:val="24"/>
        </w:rPr>
        <w:t xml:space="preserve">«Неудовлетворительно»: </w:t>
      </w:r>
      <w:r w:rsidRPr="00093393">
        <w:rPr>
          <w:rFonts w:ascii="Times New Roman" w:hAnsi="Times New Roman" w:cs="Times New Roman"/>
          <w:sz w:val="24"/>
          <w:szCs w:val="24"/>
        </w:rPr>
        <w:t>верных ответов менее 60%</w:t>
      </w:r>
    </w:p>
    <w:p w:rsidR="009008FC" w:rsidRPr="009008FC" w:rsidRDefault="009008FC" w:rsidP="009008FC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9008FC" w:rsidRPr="009008FC" w:rsidRDefault="009008FC" w:rsidP="009008F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08FC" w:rsidRPr="009008FC" w:rsidRDefault="009008FC" w:rsidP="009008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8FC">
        <w:rPr>
          <w:rFonts w:ascii="Times New Roman" w:eastAsia="Times New Roman" w:hAnsi="Times New Roman" w:cs="Times New Roman"/>
          <w:b/>
          <w:sz w:val="24"/>
          <w:szCs w:val="24"/>
        </w:rPr>
        <w:t>III. КОМПЛЕКТ МАТЕРИАЛОВ ДЛЯ ПРОМЕЖУТОЧНОЙ АТТЕСТАЦИИ</w:t>
      </w:r>
    </w:p>
    <w:p w:rsidR="009008FC" w:rsidRPr="009008FC" w:rsidRDefault="009008FC" w:rsidP="009008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Контрольно-тестовый материал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Инструкция: из предложенных вариантов ответа выберите один правильный и запишите его букву:</w:t>
      </w:r>
    </w:p>
    <w:p w:rsidR="009008FC" w:rsidRPr="009008FC" w:rsidRDefault="009008FC" w:rsidP="009008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</w:t>
      </w: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Повреждение, характеризующееся нарушением целостности кожных покровов, слизистых оболочек, сопровождающееся кровотечением, зиянием это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9008FC">
        <w:rPr>
          <w:rFonts w:ascii="Times New Roman" w:eastAsia="Calibri" w:hAnsi="Times New Roman" w:cs="Times New Roman"/>
          <w:b/>
          <w:sz w:val="24"/>
          <w:szCs w:val="24"/>
        </w:rPr>
        <w:t>рана</w:t>
      </w:r>
      <w:r w:rsidRPr="009008F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008FC">
        <w:rPr>
          <w:rFonts w:ascii="Times New Roman" w:eastAsia="Calibri" w:hAnsi="Times New Roman" w:cs="Times New Roman"/>
          <w:bCs/>
          <w:sz w:val="24"/>
          <w:szCs w:val="24"/>
        </w:rPr>
        <w:t>перелом</w:t>
      </w:r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кровотечение;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травма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2. Начальником гражданской обороны учебного заведения является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зам. директора по ВР;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) директор;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любой учитель;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сторож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3. Оружие массового поражения, основанное на внутриядерной энергии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бактериологическое оружие;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химическое оружие;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ядерное оружие;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лазерное оружие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4.  К коллективным средствам защиты относятся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противогаз;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респиратор;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lastRenderedPageBreak/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ОЗК;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простейшие укрытия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5.</w:t>
      </w: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Иммунитет – это защита организма от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низкой температуры;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стресса;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возбудителей заболеваний;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угарного газа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6. Заражение СПИД возможно через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половые контакты;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пищу;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рукопожатие;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воздух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7. Наложенная на нос повязка называется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D440548" wp14:editId="158B729A">
            <wp:simplePos x="0" y="0"/>
            <wp:positionH relativeFrom="column">
              <wp:posOffset>3722370</wp:posOffset>
            </wp:positionH>
            <wp:positionV relativeFrom="paragraph">
              <wp:posOffset>144780</wp:posOffset>
            </wp:positionV>
            <wp:extent cx="744855" cy="914400"/>
            <wp:effectExtent l="19050" t="0" r="0" b="0"/>
            <wp:wrapSquare wrapText="bothSides"/>
            <wp:docPr id="5" name="Рисунок 2" descr="повяз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язк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688" t="1617" r="26086" b="8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) плащевидная;                         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proofErr w:type="spell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плющевидная</w:t>
      </w:r>
      <w:proofErr w:type="spell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останавливающая;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) </w:t>
      </w:r>
      <w:proofErr w:type="spell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пращевидная</w:t>
      </w:r>
      <w:proofErr w:type="spellEnd"/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8.</w:t>
      </w: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Специальные боеприпасы и боевые приборы, снаряженные биологическими средствами относятся к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химическому оружию;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) бактериологическому оружию;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ядерному оружию;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г)  фугасным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боеприпасам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9.  Кровотечение, вытекающее пульсирующей струёй, имеющее алую окраску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) артериальное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 xml:space="preserve">) венозное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) паренхиматозное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) капиллярное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10. </w:t>
      </w:r>
      <w:r w:rsidRPr="009008FC">
        <w:rPr>
          <w:rFonts w:ascii="Times New Roman" w:eastAsia="Calibri" w:hAnsi="Times New Roman" w:cs="Times New Roman"/>
          <w:b/>
          <w:sz w:val="24"/>
          <w:szCs w:val="24"/>
        </w:rPr>
        <w:t>Наложенная повязка на голову называется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1B83073" wp14:editId="32276F97">
            <wp:simplePos x="0" y="0"/>
            <wp:positionH relativeFrom="column">
              <wp:posOffset>3771900</wp:posOffset>
            </wp:positionH>
            <wp:positionV relativeFrom="paragraph">
              <wp:posOffset>38735</wp:posOffset>
            </wp:positionV>
            <wp:extent cx="904875" cy="1028700"/>
            <wp:effectExtent l="19050" t="0" r="9525" b="0"/>
            <wp:wrapSquare wrapText="bothSides"/>
            <wp:docPr id="6" name="Рисунок 3" descr="повяз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вязк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54" t="1396" r="73659" b="8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крестообразная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шапочка Гиппократа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«Уздечка»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«Чепец»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11. Достижение неподвижности костей в месте перелома называется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иммобилизация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транспортировка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обезболивание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механическое воздействие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12.  Явление радиоактивного излучения открыл французский физик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Роберт Оппенгеймер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) Антуан Беккерель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Жан Жак Руссо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) Жерар </w:t>
      </w:r>
      <w:proofErr w:type="spellStart"/>
      <w:r w:rsidRPr="009008FC">
        <w:rPr>
          <w:rFonts w:ascii="Times New Roman" w:eastAsia="Calibri" w:hAnsi="Times New Roman" w:cs="Times New Roman"/>
          <w:sz w:val="24"/>
          <w:szCs w:val="24"/>
        </w:rPr>
        <w:t>Монтесье</w:t>
      </w:r>
      <w:proofErr w:type="spellEnd"/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13.  Уничтожение во внешней среде возбудителей заразных болезней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lastRenderedPageBreak/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дезинсекция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дератизация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дезинфекция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дезактивация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DF0B618" wp14:editId="06868014">
            <wp:simplePos x="0" y="0"/>
            <wp:positionH relativeFrom="column">
              <wp:posOffset>4066540</wp:posOffset>
            </wp:positionH>
            <wp:positionV relativeFrom="paragraph">
              <wp:posOffset>139700</wp:posOffset>
            </wp:positionV>
            <wp:extent cx="808990" cy="1028700"/>
            <wp:effectExtent l="0" t="0" r="0" b="0"/>
            <wp:wrapSquare wrapText="bothSides"/>
            <wp:docPr id="7" name="Рисунок 4" descr="повяз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язк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993" r="81914" b="4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14.  </w:t>
      </w:r>
      <w:proofErr w:type="gramStart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Повязка,  наложенная</w:t>
      </w:r>
      <w:proofErr w:type="gramEnd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на голову,  называется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крестообразная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шапочка Гиппократа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в)  «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Уздечка»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г)  «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Чепец»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0EC2C12" wp14:editId="2F63A035">
            <wp:simplePos x="0" y="0"/>
            <wp:positionH relativeFrom="column">
              <wp:posOffset>4053840</wp:posOffset>
            </wp:positionH>
            <wp:positionV relativeFrom="paragraph">
              <wp:posOffset>9525</wp:posOffset>
            </wp:positionV>
            <wp:extent cx="800100" cy="1143000"/>
            <wp:effectExtent l="19050" t="0" r="0" b="0"/>
            <wp:wrapSquare wrapText="bothSides"/>
            <wp:docPr id="8" name="Рисунок 5" descr="повяз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вязк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139" t="1326" r="57149" b="8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15. </w:t>
      </w:r>
      <w:proofErr w:type="gramStart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Повязка,  наложенная</w:t>
      </w:r>
      <w:proofErr w:type="gramEnd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на голову,  называется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крестообразная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) шапочка Гиппократа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в)  «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Уздечка»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г)  «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Чепец»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16. Первые испытания ядерного оружия произошли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а)  16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июля 1945г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27 декабря 1918г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в)  6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августа 1942г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г)  9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мая  1941г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17. Истечение крови из </w:t>
      </w: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поврежденных  кровеносных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сосудов это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кровоизлияние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кровотечение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травма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рана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18. </w:t>
      </w: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Группа  микроорганизмов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,  способных жить и размножаться  только в живых тканях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грибки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риккетсии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вирусы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бактерии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19.  Кровотечение, </w:t>
      </w: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характеризующееся  непрерывным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вытеканием крови, имеющей темный цвет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артериальное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б)  венозное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капиллярное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паренхиматозное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20.  Частичное или полное разрушение кости это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рана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травма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перелом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ушиб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21. Уничтожение насекомых, являющихся переносчиками инфекционных заболеваний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дезинсекция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дератизация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дезинфекция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lastRenderedPageBreak/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дезактивация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22. Уничтожение грызунов, являющихся переносчиками инфекционных заболеваний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дезинсекция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bCs/>
          <w:sz w:val="24"/>
          <w:szCs w:val="24"/>
        </w:rPr>
        <w:t>) дератизация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дезинфекция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дезактивация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23. Оружие массового поражения, действие, которого основано на токсических свойствах некоторых химических веществ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ядерное оружие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бактериологическое оружие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лазерное оружие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химическое оружие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24. Поток лучистой энергии, включающий ультрафиолетовые, видимые и инфракрасные лучи это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ударная волна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Cs/>
          <w:sz w:val="24"/>
          <w:szCs w:val="24"/>
        </w:rPr>
        <w:t>) радиоактивное заражение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световое излучение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электромагнитный импульс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25. Признаками клинической смерти являются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) отсутствие двигательной активности, отсутствие 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пульса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на сонной артерии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отсутствие сознания, отсутствие дыхания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) отсутствие сознания, отсутствие дыхания, 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отсутствие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пульса на сонной артерии, отсутствие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реакции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зрачков на свет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Г) отсутствие пульса на сонной артерии, отсутствие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реакции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 зрачков на свет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26. При остановке кровотечения жгут накладывается на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3 -4 ч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1-2 ч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5-6 ч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2 -3 ч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27. </w:t>
      </w: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 качестве знака, обозначающего желание вою</w:t>
      </w: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softHyphen/>
        <w:t>ющей стороны эвакуировать раненых и потерпевших кораблекрушение, а также гражданских лиц из зоны боевых действий используется знак: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белый квадрат с</w:t>
      </w:r>
      <w:r w:rsidRPr="009008FC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красной полосой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синий равносторонний треугольник на оранже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вом 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фоне</w:t>
      </w:r>
      <w:proofErr w:type="gramEnd"/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белый флаг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) красный крест или красный полумесяц на белом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фоне</w:t>
      </w:r>
      <w:proofErr w:type="gramEnd"/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28. </w:t>
      </w: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Каким   законодательным   актом   установлена система воинских званий для всех составов военно</w:t>
      </w: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softHyphen/>
        <w:t>служащих: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Законом Российской Федерации «О безопаснос</w:t>
      </w:r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ти»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ФЗ« О статусе военнослужащих»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 ФЗ «О воинской обязанности и военной службе»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г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ФЗ «О Гражданской обороне»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29.  Повреждение тканей, возникающее при повы</w:t>
      </w: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softHyphen/>
        <w:t xml:space="preserve">шении их температуры свыше 50 °С это: </w:t>
      </w: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тепловой удар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солнечный удар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 ожог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разрыв тканей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30. Одной из составляющих здорового образа жиз</w:t>
      </w: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softHyphen/>
        <w:t>ни является: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малоподвижный образ жизни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небольшие и умеренные физические нагрузки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) оптимальный    уровень    двигательной </w:t>
      </w:r>
      <w:r w:rsidR="00A44D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актив</w:t>
      </w:r>
      <w:r w:rsidR="00A44D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softHyphen/>
      </w: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ности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курение и употребление алкоголя в небольших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количествах</w:t>
      </w:r>
      <w:proofErr w:type="gramEnd"/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31. При острой сердечной недостаточности больного необходимо: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а)  заставить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больше двигаться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 уложить на спину с приподнятой головой, обеспечить доступ свежего воздуха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успокоить, приложить холод на область сердца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напоить крепким кофе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32. В зависимости от обстановки, масштаба прогнозируемой или возникшей чрезвычайной ситуации устанавливаются режимы функционирования РСЧС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 режим повседневной деятельности, повышенной готовности, чрезвычайной ситуации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режим военного положения, непредвиденных обстоятельств, стихийных бедствий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режим повседневной деятельности, военного положения, ликвидации ЧС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режим карантина, эпидемии, повышенной готовности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33. </w:t>
      </w: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К  средствам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 защиты органов дыхания относятся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) противогаз, респиратор, ПТМ, ВМП, </w:t>
      </w:r>
      <w:proofErr w:type="spell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самоспасатель</w:t>
      </w:r>
      <w:proofErr w:type="spellEnd"/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АИ-2, ИПП, ППИ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ПРУ, щели (открытые, закрытые), подвалы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КЗД, ОЗК, Л-1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>34. Выживаемость человека в экстремальных условиях зависит от психофизиологических качеств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оптимизма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хорошего, уживчивого характера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эмоциональной устойчивости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памяти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35. Российская система по предупреждению и ликвидации чрезвычайных ситуаций состоит </w:t>
      </w: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из ?</w:t>
      </w:r>
      <w:proofErr w:type="gramEnd"/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>) территориальных и функциональных подсистем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краевых и областных подсистем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республиканских и областных подсистем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региональных и местных подсистем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36. Регулярная русская армия была создана 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) Екатериной </w:t>
      </w:r>
      <w:r w:rsidRPr="009008FC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sz w:val="24"/>
          <w:szCs w:val="24"/>
        </w:rPr>
        <w:t xml:space="preserve">) Петром </w:t>
      </w:r>
      <w:r w:rsidRPr="009008F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 xml:space="preserve">) Николаем </w:t>
      </w:r>
      <w:r w:rsidRPr="009008FC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sz w:val="24"/>
          <w:szCs w:val="24"/>
        </w:rPr>
        <w:lastRenderedPageBreak/>
        <w:t>г</w:t>
      </w:r>
      <w:proofErr w:type="gramEnd"/>
      <w:r w:rsidRPr="009008FC">
        <w:rPr>
          <w:rFonts w:ascii="Times New Roman" w:eastAsia="Calibri" w:hAnsi="Times New Roman" w:cs="Times New Roman"/>
          <w:sz w:val="24"/>
          <w:szCs w:val="24"/>
        </w:rPr>
        <w:t>) Лениным (В. Ульяновым)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37. Днем воинской славы России по ФЗ «О днях воинской славы» считается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русско-японская, 1904-1905г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б)  начало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Великой Отечественной войны, 1941г.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финская война, 1939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 Ледовое побоище,  1242г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38. День снятия блокады города Ленинграда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23 августа 1943г.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 27 января 1944г.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2 февраля 1943г.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г)  9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апреля 1944г.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39. Состояние, переходящее от жизни к смерти называется?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) терминальное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геморрагическое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ишемическое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ревматическое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008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40. Первая доврачебная помощь при поражении электрическим током.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вызвать скорую помощь, до прибытия врачей ничего не предпринимать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проверить реакцию зрачков на свет, пульс на сонной артерии, приподнять голову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убедиться в отсутствии сознания, засыпать пострадавшего на 15 минут землей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9008FC">
        <w:rPr>
          <w:rFonts w:ascii="Times New Roman" w:eastAsia="Calibri" w:hAnsi="Times New Roman" w:cs="Times New Roman"/>
          <w:color w:val="000000"/>
          <w:sz w:val="24"/>
          <w:szCs w:val="24"/>
        </w:rPr>
        <w:t>) освободить от действия электрического тока, экстренная реанимация, наложение асептической повязки</w:t>
      </w: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08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теста</w:t>
      </w:r>
    </w:p>
    <w:p w:rsidR="009008FC" w:rsidRPr="009008FC" w:rsidRDefault="009008FC" w:rsidP="009008F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34"/>
        <w:tblW w:w="0" w:type="auto"/>
        <w:tblInd w:w="108" w:type="dxa"/>
        <w:tblLook w:val="04A0" w:firstRow="1" w:lastRow="0" w:firstColumn="1" w:lastColumn="0" w:noHBand="0" w:noVBand="1"/>
      </w:tblPr>
      <w:tblGrid>
        <w:gridCol w:w="4293"/>
        <w:gridCol w:w="3457"/>
      </w:tblGrid>
      <w:tr w:rsidR="009008FC" w:rsidRPr="009008FC" w:rsidTr="009008FC">
        <w:tc>
          <w:tcPr>
            <w:tcW w:w="4293" w:type="dxa"/>
          </w:tcPr>
          <w:p w:rsidR="009008FC" w:rsidRPr="009008FC" w:rsidRDefault="009008FC" w:rsidP="009008FC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008FC">
              <w:rPr>
                <w:b/>
                <w:bCs/>
                <w:sz w:val="24"/>
                <w:szCs w:val="24"/>
              </w:rPr>
              <w:t>Кол-во правильных ответов</w:t>
            </w:r>
          </w:p>
        </w:tc>
        <w:tc>
          <w:tcPr>
            <w:tcW w:w="3457" w:type="dxa"/>
          </w:tcPr>
          <w:p w:rsidR="009008FC" w:rsidRPr="009008FC" w:rsidRDefault="009008FC" w:rsidP="009008FC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9008FC">
              <w:rPr>
                <w:b/>
                <w:bCs/>
                <w:sz w:val="24"/>
                <w:szCs w:val="24"/>
              </w:rPr>
              <w:t>Шкала оценок</w:t>
            </w:r>
          </w:p>
        </w:tc>
      </w:tr>
      <w:tr w:rsidR="009008FC" w:rsidRPr="009008FC" w:rsidTr="009008FC">
        <w:tc>
          <w:tcPr>
            <w:tcW w:w="4293" w:type="dxa"/>
          </w:tcPr>
          <w:p w:rsidR="009008FC" w:rsidRPr="009008FC" w:rsidRDefault="009008FC" w:rsidP="009008FC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9008FC">
              <w:rPr>
                <w:bCs/>
                <w:sz w:val="24"/>
                <w:szCs w:val="24"/>
              </w:rPr>
              <w:t>95%-100% правильных ответов</w:t>
            </w:r>
          </w:p>
        </w:tc>
        <w:tc>
          <w:tcPr>
            <w:tcW w:w="3457" w:type="dxa"/>
          </w:tcPr>
          <w:p w:rsidR="009008FC" w:rsidRPr="009008FC" w:rsidRDefault="009008FC" w:rsidP="009008FC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9008FC">
              <w:rPr>
                <w:bCs/>
                <w:sz w:val="24"/>
                <w:szCs w:val="24"/>
              </w:rPr>
              <w:t>5 «отлично»</w:t>
            </w:r>
          </w:p>
        </w:tc>
      </w:tr>
      <w:tr w:rsidR="009008FC" w:rsidRPr="009008FC" w:rsidTr="009008FC">
        <w:tc>
          <w:tcPr>
            <w:tcW w:w="4293" w:type="dxa"/>
          </w:tcPr>
          <w:p w:rsidR="009008FC" w:rsidRPr="009008FC" w:rsidRDefault="009008FC" w:rsidP="009008FC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9008FC">
              <w:rPr>
                <w:bCs/>
                <w:sz w:val="24"/>
                <w:szCs w:val="24"/>
              </w:rPr>
              <w:t>90%-правильных ответов</w:t>
            </w:r>
          </w:p>
        </w:tc>
        <w:tc>
          <w:tcPr>
            <w:tcW w:w="3457" w:type="dxa"/>
          </w:tcPr>
          <w:p w:rsidR="009008FC" w:rsidRPr="009008FC" w:rsidRDefault="009008FC" w:rsidP="009008FC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9008FC">
              <w:rPr>
                <w:bCs/>
                <w:sz w:val="24"/>
                <w:szCs w:val="24"/>
              </w:rPr>
              <w:t>4 «хорошо»</w:t>
            </w:r>
          </w:p>
        </w:tc>
      </w:tr>
      <w:tr w:rsidR="009008FC" w:rsidRPr="009008FC" w:rsidTr="009008FC">
        <w:tc>
          <w:tcPr>
            <w:tcW w:w="4293" w:type="dxa"/>
          </w:tcPr>
          <w:p w:rsidR="009008FC" w:rsidRPr="009008FC" w:rsidRDefault="009008FC" w:rsidP="009008FC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9008FC">
              <w:rPr>
                <w:bCs/>
                <w:sz w:val="24"/>
                <w:szCs w:val="24"/>
              </w:rPr>
              <w:t>55%-85% правильных ответов</w:t>
            </w:r>
          </w:p>
        </w:tc>
        <w:tc>
          <w:tcPr>
            <w:tcW w:w="3457" w:type="dxa"/>
          </w:tcPr>
          <w:p w:rsidR="009008FC" w:rsidRPr="009008FC" w:rsidRDefault="009008FC" w:rsidP="009008FC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9008FC">
              <w:rPr>
                <w:bCs/>
                <w:sz w:val="24"/>
                <w:szCs w:val="24"/>
              </w:rPr>
              <w:t>3 «удовлетворительно»</w:t>
            </w:r>
          </w:p>
        </w:tc>
      </w:tr>
      <w:tr w:rsidR="009008FC" w:rsidRPr="009008FC" w:rsidTr="009008FC">
        <w:tc>
          <w:tcPr>
            <w:tcW w:w="4293" w:type="dxa"/>
          </w:tcPr>
          <w:p w:rsidR="009008FC" w:rsidRPr="009008FC" w:rsidRDefault="009008FC" w:rsidP="009008FC">
            <w:pPr>
              <w:contextualSpacing/>
              <w:jc w:val="center"/>
              <w:rPr>
                <w:bCs/>
                <w:sz w:val="24"/>
                <w:szCs w:val="24"/>
              </w:rPr>
            </w:pPr>
            <w:proofErr w:type="gramStart"/>
            <w:r w:rsidRPr="009008FC">
              <w:rPr>
                <w:bCs/>
                <w:sz w:val="24"/>
                <w:szCs w:val="24"/>
              </w:rPr>
              <w:t>менее</w:t>
            </w:r>
            <w:proofErr w:type="gramEnd"/>
            <w:r w:rsidRPr="009008FC">
              <w:rPr>
                <w:bCs/>
                <w:sz w:val="24"/>
                <w:szCs w:val="24"/>
              </w:rPr>
              <w:t xml:space="preserve"> 50% правильных ответов</w:t>
            </w:r>
          </w:p>
        </w:tc>
        <w:tc>
          <w:tcPr>
            <w:tcW w:w="3457" w:type="dxa"/>
          </w:tcPr>
          <w:p w:rsidR="009008FC" w:rsidRPr="009008FC" w:rsidRDefault="009008FC" w:rsidP="009008FC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9008FC">
              <w:rPr>
                <w:bCs/>
                <w:sz w:val="24"/>
                <w:szCs w:val="24"/>
              </w:rPr>
              <w:t>2 «неудовлетворительно»</w:t>
            </w:r>
          </w:p>
        </w:tc>
      </w:tr>
    </w:tbl>
    <w:p w:rsidR="009008FC" w:rsidRPr="009008FC" w:rsidRDefault="009008FC" w:rsidP="009008FC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008FC" w:rsidRPr="009008FC" w:rsidRDefault="009008FC" w:rsidP="009008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08FC" w:rsidRPr="009008FC" w:rsidRDefault="009008FC" w:rsidP="009008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08FC" w:rsidRPr="009008FC" w:rsidRDefault="009008FC" w:rsidP="009008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08FC" w:rsidRPr="009008FC" w:rsidRDefault="009008FC" w:rsidP="009008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08FC" w:rsidRPr="009008FC" w:rsidRDefault="009008FC" w:rsidP="009008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08FC" w:rsidRPr="009008FC" w:rsidRDefault="009008FC" w:rsidP="009008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08FC" w:rsidRPr="009008FC" w:rsidRDefault="009008FC" w:rsidP="009008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08FC" w:rsidRDefault="009008FC" w:rsidP="00A76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08FC" w:rsidRDefault="009008FC" w:rsidP="00A76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08FC" w:rsidRDefault="009008FC" w:rsidP="00A76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08FC" w:rsidRDefault="009008FC" w:rsidP="00A76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5A11" w:rsidRDefault="00F25A11" w:rsidP="00F25A11">
      <w:pPr>
        <w:pStyle w:val="a7"/>
        <w:jc w:val="center"/>
      </w:pPr>
    </w:p>
    <w:p w:rsidR="00F25A11" w:rsidRPr="00EF115C" w:rsidRDefault="00F25A11" w:rsidP="00EF115C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115C" w:rsidRDefault="00EF115C" w:rsidP="00EF115C">
      <w:pPr>
        <w:snapToGrid w:val="0"/>
        <w:rPr>
          <w:sz w:val="28"/>
          <w:szCs w:val="28"/>
        </w:rPr>
      </w:pPr>
    </w:p>
    <w:sectPr w:rsidR="00EF115C" w:rsidSect="00FB776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9E7EB1B6"/>
    <w:name w:val="WW8Num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</w:abstractNum>
  <w:abstractNum w:abstractNumId="1">
    <w:nsid w:val="00000002"/>
    <w:multiLevelType w:val="singleLevel"/>
    <w:tmpl w:val="C82A805C"/>
    <w:name w:val="WW8Num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</w:abstractNum>
  <w:abstractNum w:abstractNumId="2">
    <w:nsid w:val="00000003"/>
    <w:multiLevelType w:val="singleLevel"/>
    <w:tmpl w:val="736C9922"/>
    <w:name w:val="WW8Num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</w:abstractNum>
  <w:abstractNum w:abstractNumId="3">
    <w:nsid w:val="025F184C"/>
    <w:multiLevelType w:val="multilevel"/>
    <w:tmpl w:val="8B2C9F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B3378"/>
    <w:multiLevelType w:val="multilevel"/>
    <w:tmpl w:val="61BAAB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7C0F0D"/>
    <w:multiLevelType w:val="multilevel"/>
    <w:tmpl w:val="1EBEB7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2E378B"/>
    <w:multiLevelType w:val="multilevel"/>
    <w:tmpl w:val="26BA27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E24CC7"/>
    <w:multiLevelType w:val="multilevel"/>
    <w:tmpl w:val="DF60E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0B0156FB"/>
    <w:multiLevelType w:val="multilevel"/>
    <w:tmpl w:val="604254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8C54DF"/>
    <w:multiLevelType w:val="multilevel"/>
    <w:tmpl w:val="71B0D4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7C357E"/>
    <w:multiLevelType w:val="hybridMultilevel"/>
    <w:tmpl w:val="AA54F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B21E2"/>
    <w:multiLevelType w:val="hybridMultilevel"/>
    <w:tmpl w:val="2C169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8A4EFE"/>
    <w:multiLevelType w:val="hybridMultilevel"/>
    <w:tmpl w:val="379815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396E622C"/>
    <w:multiLevelType w:val="hybridMultilevel"/>
    <w:tmpl w:val="D652B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24E0D"/>
    <w:multiLevelType w:val="multilevel"/>
    <w:tmpl w:val="F9BE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1F30B6"/>
    <w:multiLevelType w:val="hybridMultilevel"/>
    <w:tmpl w:val="D1AC3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500818"/>
    <w:multiLevelType w:val="multilevel"/>
    <w:tmpl w:val="6408F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C26F16"/>
    <w:multiLevelType w:val="multilevel"/>
    <w:tmpl w:val="F12EFA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132CBF"/>
    <w:multiLevelType w:val="multilevel"/>
    <w:tmpl w:val="9BF6D4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921E56"/>
    <w:multiLevelType w:val="multilevel"/>
    <w:tmpl w:val="161C9C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342665"/>
    <w:multiLevelType w:val="hybridMultilevel"/>
    <w:tmpl w:val="523E93EE"/>
    <w:lvl w:ilvl="0" w:tplc="77BE11A2">
      <w:start w:val="1"/>
      <w:numFmt w:val="decimal"/>
      <w:lvlText w:val="%1."/>
      <w:lvlJc w:val="left"/>
      <w:pPr>
        <w:ind w:left="112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6284C2">
      <w:start w:val="1"/>
      <w:numFmt w:val="decimal"/>
      <w:lvlText w:val="%2."/>
      <w:lvlJc w:val="left"/>
      <w:pPr>
        <w:ind w:left="155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3E3A2C">
      <w:numFmt w:val="bullet"/>
      <w:lvlText w:val="-"/>
      <w:lvlJc w:val="left"/>
      <w:pPr>
        <w:ind w:left="17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15F6C864">
      <w:numFmt w:val="bullet"/>
      <w:lvlText w:val="•"/>
      <w:lvlJc w:val="left"/>
      <w:pPr>
        <w:ind w:left="2822" w:hanging="164"/>
      </w:pPr>
      <w:rPr>
        <w:rFonts w:hint="default"/>
        <w:lang w:val="ru-RU" w:eastAsia="en-US" w:bidi="ar-SA"/>
      </w:rPr>
    </w:lvl>
    <w:lvl w:ilvl="4" w:tplc="5354220A">
      <w:numFmt w:val="bullet"/>
      <w:lvlText w:val="•"/>
      <w:lvlJc w:val="left"/>
      <w:pPr>
        <w:ind w:left="3945" w:hanging="164"/>
      </w:pPr>
      <w:rPr>
        <w:rFonts w:hint="default"/>
        <w:lang w:val="ru-RU" w:eastAsia="en-US" w:bidi="ar-SA"/>
      </w:rPr>
    </w:lvl>
    <w:lvl w:ilvl="5" w:tplc="2FA6654C">
      <w:numFmt w:val="bullet"/>
      <w:lvlText w:val="•"/>
      <w:lvlJc w:val="left"/>
      <w:pPr>
        <w:ind w:left="5067" w:hanging="164"/>
      </w:pPr>
      <w:rPr>
        <w:rFonts w:hint="default"/>
        <w:lang w:val="ru-RU" w:eastAsia="en-US" w:bidi="ar-SA"/>
      </w:rPr>
    </w:lvl>
    <w:lvl w:ilvl="6" w:tplc="93907DA8">
      <w:numFmt w:val="bullet"/>
      <w:lvlText w:val="•"/>
      <w:lvlJc w:val="left"/>
      <w:pPr>
        <w:ind w:left="6190" w:hanging="164"/>
      </w:pPr>
      <w:rPr>
        <w:rFonts w:hint="default"/>
        <w:lang w:val="ru-RU" w:eastAsia="en-US" w:bidi="ar-SA"/>
      </w:rPr>
    </w:lvl>
    <w:lvl w:ilvl="7" w:tplc="21C627C2">
      <w:numFmt w:val="bullet"/>
      <w:lvlText w:val="•"/>
      <w:lvlJc w:val="left"/>
      <w:pPr>
        <w:ind w:left="7312" w:hanging="164"/>
      </w:pPr>
      <w:rPr>
        <w:rFonts w:hint="default"/>
        <w:lang w:val="ru-RU" w:eastAsia="en-US" w:bidi="ar-SA"/>
      </w:rPr>
    </w:lvl>
    <w:lvl w:ilvl="8" w:tplc="9940D380">
      <w:numFmt w:val="bullet"/>
      <w:lvlText w:val="•"/>
      <w:lvlJc w:val="left"/>
      <w:pPr>
        <w:ind w:left="8435" w:hanging="164"/>
      </w:pPr>
      <w:rPr>
        <w:rFonts w:hint="default"/>
        <w:lang w:val="ru-RU" w:eastAsia="en-US" w:bidi="ar-SA"/>
      </w:rPr>
    </w:lvl>
  </w:abstractNum>
  <w:abstractNum w:abstractNumId="21">
    <w:nsid w:val="56357F66"/>
    <w:multiLevelType w:val="hybridMultilevel"/>
    <w:tmpl w:val="63DA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B3253D"/>
    <w:multiLevelType w:val="hybridMultilevel"/>
    <w:tmpl w:val="8F960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2170AA"/>
    <w:multiLevelType w:val="multilevel"/>
    <w:tmpl w:val="CEBA4C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F93DFA"/>
    <w:multiLevelType w:val="multilevel"/>
    <w:tmpl w:val="A43C08A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0E2377"/>
    <w:multiLevelType w:val="hybridMultilevel"/>
    <w:tmpl w:val="9FCE2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541763"/>
    <w:multiLevelType w:val="hybridMultilevel"/>
    <w:tmpl w:val="C3D6A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99D787E"/>
    <w:multiLevelType w:val="multilevel"/>
    <w:tmpl w:val="B0203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3D77F1"/>
    <w:multiLevelType w:val="hybridMultilevel"/>
    <w:tmpl w:val="76F07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4F2499"/>
    <w:multiLevelType w:val="hybridMultilevel"/>
    <w:tmpl w:val="7A46449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6EAD35AA"/>
    <w:multiLevelType w:val="multilevel"/>
    <w:tmpl w:val="009EF7F2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FE7D3B"/>
    <w:multiLevelType w:val="multilevel"/>
    <w:tmpl w:val="453EC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717623"/>
    <w:multiLevelType w:val="multilevel"/>
    <w:tmpl w:val="E7F079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F7297D"/>
    <w:multiLevelType w:val="multilevel"/>
    <w:tmpl w:val="9E76B9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2"/>
  </w:num>
  <w:num w:numId="3">
    <w:abstractNumId w:val="15"/>
  </w:num>
  <w:num w:numId="4">
    <w:abstractNumId w:val="26"/>
  </w:num>
  <w:num w:numId="5">
    <w:abstractNumId w:val="7"/>
  </w:num>
  <w:num w:numId="6">
    <w:abstractNumId w:val="14"/>
  </w:num>
  <w:num w:numId="7">
    <w:abstractNumId w:val="12"/>
  </w:num>
  <w:num w:numId="8">
    <w:abstractNumId w:val="29"/>
  </w:num>
  <w:num w:numId="9">
    <w:abstractNumId w:val="30"/>
  </w:num>
  <w:num w:numId="10">
    <w:abstractNumId w:val="20"/>
  </w:num>
  <w:num w:numId="11">
    <w:abstractNumId w:val="11"/>
  </w:num>
  <w:num w:numId="12">
    <w:abstractNumId w:val="10"/>
  </w:num>
  <w:num w:numId="13">
    <w:abstractNumId w:val="28"/>
  </w:num>
  <w:num w:numId="14">
    <w:abstractNumId w:val="31"/>
  </w:num>
  <w:num w:numId="15">
    <w:abstractNumId w:val="23"/>
  </w:num>
  <w:num w:numId="16">
    <w:abstractNumId w:val="33"/>
  </w:num>
  <w:num w:numId="17">
    <w:abstractNumId w:val="19"/>
  </w:num>
  <w:num w:numId="18">
    <w:abstractNumId w:val="6"/>
  </w:num>
  <w:num w:numId="19">
    <w:abstractNumId w:val="5"/>
  </w:num>
  <w:num w:numId="20">
    <w:abstractNumId w:val="4"/>
  </w:num>
  <w:num w:numId="21">
    <w:abstractNumId w:val="32"/>
  </w:num>
  <w:num w:numId="22">
    <w:abstractNumId w:val="27"/>
  </w:num>
  <w:num w:numId="23">
    <w:abstractNumId w:val="16"/>
  </w:num>
  <w:num w:numId="24">
    <w:abstractNumId w:val="9"/>
  </w:num>
  <w:num w:numId="25">
    <w:abstractNumId w:val="8"/>
  </w:num>
  <w:num w:numId="26">
    <w:abstractNumId w:val="18"/>
  </w:num>
  <w:num w:numId="27">
    <w:abstractNumId w:val="17"/>
  </w:num>
  <w:num w:numId="28">
    <w:abstractNumId w:val="24"/>
  </w:num>
  <w:num w:numId="29">
    <w:abstractNumId w:val="3"/>
  </w:num>
  <w:num w:numId="30">
    <w:abstractNumId w:val="21"/>
  </w:num>
  <w:num w:numId="31">
    <w:abstractNumId w:val="2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DF3"/>
    <w:rsid w:val="0000733F"/>
    <w:rsid w:val="00071438"/>
    <w:rsid w:val="000778B7"/>
    <w:rsid w:val="000826E8"/>
    <w:rsid w:val="00093393"/>
    <w:rsid w:val="000A0EFB"/>
    <w:rsid w:val="000B21C8"/>
    <w:rsid w:val="000D6840"/>
    <w:rsid w:val="001D4C77"/>
    <w:rsid w:val="001F0948"/>
    <w:rsid w:val="00243C4E"/>
    <w:rsid w:val="00267B9F"/>
    <w:rsid w:val="002E6B92"/>
    <w:rsid w:val="00337FA9"/>
    <w:rsid w:val="00352637"/>
    <w:rsid w:val="0037360E"/>
    <w:rsid w:val="004623CA"/>
    <w:rsid w:val="00464AAA"/>
    <w:rsid w:val="00506448"/>
    <w:rsid w:val="00527CBA"/>
    <w:rsid w:val="00580CF6"/>
    <w:rsid w:val="005913DB"/>
    <w:rsid w:val="005A0F0C"/>
    <w:rsid w:val="005A1B8F"/>
    <w:rsid w:val="005E7FC1"/>
    <w:rsid w:val="005F3633"/>
    <w:rsid w:val="006340D3"/>
    <w:rsid w:val="0063425C"/>
    <w:rsid w:val="006B7405"/>
    <w:rsid w:val="007076B8"/>
    <w:rsid w:val="00721C34"/>
    <w:rsid w:val="0072579C"/>
    <w:rsid w:val="0074189E"/>
    <w:rsid w:val="007A6DC0"/>
    <w:rsid w:val="007C23D4"/>
    <w:rsid w:val="007E2AB6"/>
    <w:rsid w:val="007E6BE7"/>
    <w:rsid w:val="007F137D"/>
    <w:rsid w:val="00846B54"/>
    <w:rsid w:val="008B27FA"/>
    <w:rsid w:val="008D217B"/>
    <w:rsid w:val="008E1159"/>
    <w:rsid w:val="008E6646"/>
    <w:rsid w:val="009008FC"/>
    <w:rsid w:val="0091534E"/>
    <w:rsid w:val="00993287"/>
    <w:rsid w:val="009D5938"/>
    <w:rsid w:val="00A3536E"/>
    <w:rsid w:val="00A44D45"/>
    <w:rsid w:val="00A76A81"/>
    <w:rsid w:val="00A77D7E"/>
    <w:rsid w:val="00A87ED4"/>
    <w:rsid w:val="00A978CB"/>
    <w:rsid w:val="00AB4FBD"/>
    <w:rsid w:val="00AC53BC"/>
    <w:rsid w:val="00AD7D91"/>
    <w:rsid w:val="00B850C6"/>
    <w:rsid w:val="00C25DF3"/>
    <w:rsid w:val="00C35C5E"/>
    <w:rsid w:val="00D1325A"/>
    <w:rsid w:val="00D31A64"/>
    <w:rsid w:val="00D91290"/>
    <w:rsid w:val="00E146EE"/>
    <w:rsid w:val="00E443D4"/>
    <w:rsid w:val="00E44A8E"/>
    <w:rsid w:val="00EB114F"/>
    <w:rsid w:val="00EE741B"/>
    <w:rsid w:val="00EF115C"/>
    <w:rsid w:val="00F25A11"/>
    <w:rsid w:val="00F56BF6"/>
    <w:rsid w:val="00F74569"/>
    <w:rsid w:val="00F82A3B"/>
    <w:rsid w:val="00FB776F"/>
    <w:rsid w:val="00FC4A0D"/>
    <w:rsid w:val="00FE24E3"/>
    <w:rsid w:val="00FE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CA79084-DAFF-41AA-9C0C-09E6FE34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6B8"/>
  </w:style>
  <w:style w:type="paragraph" w:styleId="1">
    <w:name w:val="heading 1"/>
    <w:basedOn w:val="a"/>
    <w:next w:val="a"/>
    <w:link w:val="10"/>
    <w:qFormat/>
    <w:rsid w:val="00FB77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1"/>
    <w:qFormat/>
    <w:rsid w:val="0037360E"/>
    <w:pPr>
      <w:widowControl w:val="0"/>
      <w:autoSpaceDE w:val="0"/>
      <w:autoSpaceDN w:val="0"/>
      <w:spacing w:after="0" w:line="363" w:lineRule="exact"/>
      <w:jc w:val="right"/>
      <w:outlineLvl w:val="2"/>
    </w:pPr>
    <w:rPr>
      <w:rFonts w:ascii="Times New Roman" w:eastAsia="Times New Roman" w:hAnsi="Times New Roman" w:cs="Times New Roman"/>
      <w:sz w:val="30"/>
      <w:szCs w:val="30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25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25DF3"/>
    <w:rPr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C25DF3"/>
    <w:pPr>
      <w:ind w:left="720"/>
      <w:contextualSpacing/>
    </w:pPr>
  </w:style>
  <w:style w:type="character" w:styleId="a6">
    <w:name w:val="Strong"/>
    <w:basedOn w:val="a0"/>
    <w:uiPriority w:val="22"/>
    <w:qFormat/>
    <w:rsid w:val="006B7405"/>
    <w:rPr>
      <w:b/>
      <w:bCs/>
    </w:rPr>
  </w:style>
  <w:style w:type="paragraph" w:styleId="a7">
    <w:name w:val="Normal (Web)"/>
    <w:basedOn w:val="a"/>
    <w:uiPriority w:val="99"/>
    <w:unhideWhenUsed/>
    <w:rsid w:val="006B7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6B7405"/>
    <w:rPr>
      <w:i/>
      <w:iCs/>
    </w:rPr>
  </w:style>
  <w:style w:type="table" w:styleId="a9">
    <w:name w:val="Table Grid"/>
    <w:basedOn w:val="a1"/>
    <w:uiPriority w:val="39"/>
    <w:rsid w:val="00352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37360E"/>
    <w:rPr>
      <w:rFonts w:ascii="Times New Roman" w:eastAsia="Times New Roman" w:hAnsi="Times New Roman" w:cs="Times New Roman"/>
      <w:sz w:val="30"/>
      <w:szCs w:val="30"/>
      <w:lang w:eastAsia="ru-RU" w:bidi="ru-RU"/>
    </w:rPr>
  </w:style>
  <w:style w:type="paragraph" w:customStyle="1" w:styleId="ConsPlusNormal">
    <w:name w:val="ConsPlusNormal"/>
    <w:rsid w:val="003736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C53BC"/>
  </w:style>
  <w:style w:type="paragraph" w:styleId="2">
    <w:name w:val="Body Text Indent 2"/>
    <w:basedOn w:val="a"/>
    <w:link w:val="20"/>
    <w:rsid w:val="00093393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933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B77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1">
    <w:name w:val="toc 1"/>
    <w:basedOn w:val="a"/>
    <w:uiPriority w:val="39"/>
    <w:qFormat/>
    <w:rsid w:val="00FB776F"/>
    <w:pPr>
      <w:widowControl w:val="0"/>
      <w:autoSpaceDE w:val="0"/>
      <w:autoSpaceDN w:val="0"/>
      <w:spacing w:after="0" w:line="240" w:lineRule="auto"/>
      <w:ind w:left="104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FB776F"/>
    <w:pPr>
      <w:spacing w:line="240" w:lineRule="auto"/>
      <w:outlineLvl w:val="9"/>
    </w:pPr>
    <w:rPr>
      <w:lang w:eastAsia="ar-SA"/>
    </w:rPr>
  </w:style>
  <w:style w:type="paragraph" w:customStyle="1" w:styleId="ab">
    <w:name w:val="Для таблиц"/>
    <w:basedOn w:val="a"/>
    <w:rsid w:val="00FB77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link w:val="Default0"/>
    <w:qFormat/>
    <w:rsid w:val="007F13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link w:val="ad"/>
    <w:uiPriority w:val="1"/>
    <w:qFormat/>
    <w:rsid w:val="00506448"/>
    <w:pPr>
      <w:spacing w:after="0" w:line="240" w:lineRule="auto"/>
    </w:pPr>
  </w:style>
  <w:style w:type="paragraph" w:customStyle="1" w:styleId="c2">
    <w:name w:val="c2"/>
    <w:basedOn w:val="a"/>
    <w:rsid w:val="00AB4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4FBD"/>
  </w:style>
  <w:style w:type="character" w:customStyle="1" w:styleId="c1">
    <w:name w:val="c1"/>
    <w:basedOn w:val="a0"/>
    <w:rsid w:val="00AB4FBD"/>
  </w:style>
  <w:style w:type="paragraph" w:styleId="31">
    <w:name w:val="toc 3"/>
    <w:basedOn w:val="a"/>
    <w:next w:val="a"/>
    <w:autoRedefine/>
    <w:uiPriority w:val="39"/>
    <w:unhideWhenUsed/>
    <w:rsid w:val="005F3633"/>
    <w:pPr>
      <w:spacing w:after="100"/>
      <w:ind w:left="440"/>
    </w:pPr>
  </w:style>
  <w:style w:type="character" w:customStyle="1" w:styleId="ad">
    <w:name w:val="Без интервала Знак"/>
    <w:link w:val="ac"/>
    <w:uiPriority w:val="1"/>
    <w:locked/>
    <w:rsid w:val="00A76A81"/>
  </w:style>
  <w:style w:type="paragraph" w:customStyle="1" w:styleId="TableParagraph">
    <w:name w:val="Table Paragraph"/>
    <w:basedOn w:val="a"/>
    <w:uiPriority w:val="1"/>
    <w:qFormat/>
    <w:rsid w:val="007076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Содержание. 2 уровень Знак"/>
    <w:link w:val="a4"/>
    <w:uiPriority w:val="34"/>
    <w:qFormat/>
    <w:locked/>
    <w:rsid w:val="005913DB"/>
  </w:style>
  <w:style w:type="character" w:customStyle="1" w:styleId="Default0">
    <w:name w:val="Default Знак"/>
    <w:link w:val="Default"/>
    <w:locked/>
    <w:rsid w:val="005913DB"/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"/>
    <w:basedOn w:val="a0"/>
    <w:rsid w:val="005913D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Balloon Text"/>
    <w:basedOn w:val="a"/>
    <w:link w:val="af"/>
    <w:uiPriority w:val="99"/>
    <w:semiHidden/>
    <w:unhideWhenUsed/>
    <w:rsid w:val="0008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826E8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9008FC"/>
  </w:style>
  <w:style w:type="paragraph" w:styleId="af0">
    <w:name w:val="header"/>
    <w:basedOn w:val="a"/>
    <w:link w:val="af1"/>
    <w:uiPriority w:val="99"/>
    <w:semiHidden/>
    <w:unhideWhenUsed/>
    <w:rsid w:val="00900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9008FC"/>
  </w:style>
  <w:style w:type="paragraph" w:styleId="af2">
    <w:name w:val="footer"/>
    <w:basedOn w:val="a"/>
    <w:link w:val="af3"/>
    <w:uiPriority w:val="99"/>
    <w:semiHidden/>
    <w:unhideWhenUsed/>
    <w:rsid w:val="00900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9008FC"/>
  </w:style>
  <w:style w:type="character" w:customStyle="1" w:styleId="af4">
    <w:name w:val="Основной текст_"/>
    <w:basedOn w:val="a0"/>
    <w:link w:val="22"/>
    <w:locked/>
    <w:rsid w:val="009008F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Основной текст2"/>
    <w:basedOn w:val="a"/>
    <w:link w:val="af4"/>
    <w:rsid w:val="009008FC"/>
    <w:pPr>
      <w:shd w:val="clear" w:color="auto" w:fill="FFFFFF"/>
      <w:spacing w:after="180" w:line="259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3">
    <w:name w:val="Заголовок №1_"/>
    <w:basedOn w:val="a0"/>
    <w:link w:val="14"/>
    <w:locked/>
    <w:rsid w:val="009008FC"/>
    <w:rPr>
      <w:rFonts w:ascii="Times New Roman" w:eastAsia="Times New Roman" w:hAnsi="Times New Roman" w:cs="Times New Roman"/>
      <w:sz w:val="33"/>
      <w:szCs w:val="33"/>
      <w:shd w:val="clear" w:color="auto" w:fill="FFFFFF"/>
    </w:rPr>
  </w:style>
  <w:style w:type="paragraph" w:customStyle="1" w:styleId="14">
    <w:name w:val="Заголовок №1"/>
    <w:basedOn w:val="a"/>
    <w:link w:val="13"/>
    <w:rsid w:val="009008FC"/>
    <w:pPr>
      <w:shd w:val="clear" w:color="auto" w:fill="FFFFFF"/>
      <w:spacing w:before="840" w:after="420" w:line="0" w:lineRule="atLeast"/>
      <w:jc w:val="center"/>
      <w:outlineLvl w:val="0"/>
    </w:pPr>
    <w:rPr>
      <w:rFonts w:ascii="Times New Roman" w:eastAsia="Times New Roman" w:hAnsi="Times New Roman" w:cs="Times New Roman"/>
      <w:sz w:val="33"/>
      <w:szCs w:val="33"/>
    </w:rPr>
  </w:style>
  <w:style w:type="character" w:customStyle="1" w:styleId="23">
    <w:name w:val="Заголовок №2_"/>
    <w:basedOn w:val="a0"/>
    <w:link w:val="24"/>
    <w:locked/>
    <w:rsid w:val="009008F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rsid w:val="009008FC"/>
    <w:pPr>
      <w:shd w:val="clear" w:color="auto" w:fill="FFFFFF"/>
      <w:spacing w:before="420" w:after="420" w:line="312" w:lineRule="exact"/>
      <w:jc w:val="center"/>
      <w:outlineLvl w:val="1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5">
    <w:name w:val="Основной текст (5)_"/>
    <w:basedOn w:val="a0"/>
    <w:link w:val="50"/>
    <w:locked/>
    <w:rsid w:val="009008F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008FC"/>
    <w:pPr>
      <w:shd w:val="clear" w:color="auto" w:fill="FFFFFF"/>
      <w:spacing w:before="420" w:after="54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10">
    <w:name w:val="Заголовок №2 + 10"/>
    <w:aliases w:val="5 pt"/>
    <w:basedOn w:val="23"/>
    <w:rsid w:val="009008F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8pt">
    <w:name w:val="Заголовок №2 + 8 pt"/>
    <w:aliases w:val="Полужирный"/>
    <w:basedOn w:val="af4"/>
    <w:rsid w:val="009008FC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0pt">
    <w:name w:val="Основной текст + 10 pt;Полужирный;Курсив"/>
    <w:basedOn w:val="a0"/>
    <w:rsid w:val="009008FC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  <w:lang w:bidi="ar-SA"/>
    </w:rPr>
  </w:style>
  <w:style w:type="paragraph" w:customStyle="1" w:styleId="15">
    <w:name w:val="Без интервала1"/>
    <w:rsid w:val="009008F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">
    <w:name w:val="Основной текст (3)_"/>
    <w:basedOn w:val="a0"/>
    <w:link w:val="33"/>
    <w:rsid w:val="009008F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9008FC"/>
    <w:pPr>
      <w:shd w:val="clear" w:color="auto" w:fill="FFFFFF"/>
      <w:spacing w:before="180" w:after="660" w:line="293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table" w:customStyle="1" w:styleId="16">
    <w:name w:val="Сетка таблицы1"/>
    <w:basedOn w:val="a1"/>
    <w:next w:val="a9"/>
    <w:uiPriority w:val="39"/>
    <w:rsid w:val="009008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9"/>
    <w:uiPriority w:val="39"/>
    <w:rsid w:val="009008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uiPriority w:val="99"/>
    <w:semiHidden/>
    <w:rsid w:val="00900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008FC"/>
  </w:style>
  <w:style w:type="character" w:customStyle="1" w:styleId="eop">
    <w:name w:val="eop"/>
    <w:basedOn w:val="a0"/>
    <w:rsid w:val="009008FC"/>
  </w:style>
  <w:style w:type="table" w:customStyle="1" w:styleId="34">
    <w:name w:val="Сетка таблицы3"/>
    <w:basedOn w:val="a1"/>
    <w:next w:val="a9"/>
    <w:uiPriority w:val="59"/>
    <w:rsid w:val="009008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D852D-B41B-4D64-B6CF-571A5CD94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37</Pages>
  <Words>10827</Words>
  <Characters>61714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УМР</cp:lastModifiedBy>
  <cp:revision>5</cp:revision>
  <dcterms:created xsi:type="dcterms:W3CDTF">2024-02-28T07:32:00Z</dcterms:created>
  <dcterms:modified xsi:type="dcterms:W3CDTF">2024-04-04T12:36:00Z</dcterms:modified>
</cp:coreProperties>
</file>